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44AE" w:rsidRDefault="000744AE" w:rsidP="009E22FD">
      <w:pPr>
        <w:widowControl w:val="0"/>
        <w:tabs>
          <w:tab w:val="left" w:pos="426"/>
          <w:tab w:val="center" w:pos="3936"/>
        </w:tabs>
        <w:ind w:right="424"/>
        <w:rPr>
          <w:rFonts w:asciiTheme="minorHAnsi" w:hAnsiTheme="minorHAnsi"/>
          <w:b/>
          <w:sz w:val="40"/>
          <w:szCs w:val="40"/>
        </w:rPr>
      </w:pPr>
      <w:r>
        <w:rPr>
          <w:noProof/>
        </w:rPr>
        <w:drawing>
          <wp:anchor distT="0" distB="0" distL="114300" distR="114300" simplePos="0" relativeHeight="251659264" behindDoc="0" locked="0" layoutInCell="1" allowOverlap="1">
            <wp:simplePos x="0" y="0"/>
            <wp:positionH relativeFrom="column">
              <wp:posOffset>219075</wp:posOffset>
            </wp:positionH>
            <wp:positionV relativeFrom="paragraph">
              <wp:posOffset>208915</wp:posOffset>
            </wp:positionV>
            <wp:extent cx="640080" cy="800100"/>
            <wp:effectExtent l="0" t="0" r="7620" b="0"/>
            <wp:wrapTight wrapText="bothSides">
              <wp:wrapPolygon edited="0">
                <wp:start x="0" y="0"/>
                <wp:lineTo x="0" y="21086"/>
                <wp:lineTo x="21214" y="21086"/>
                <wp:lineTo x="21214" y="0"/>
                <wp:lineTo x="0" y="0"/>
              </wp:wrapPolygon>
            </wp:wrapTight>
            <wp:docPr id="1" name="Immagin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40080" cy="800100"/>
                    </a:xfrm>
                    <a:prstGeom prst="rect">
                      <a:avLst/>
                    </a:prstGeom>
                    <a:noFill/>
                  </pic:spPr>
                </pic:pic>
              </a:graphicData>
            </a:graphic>
            <wp14:sizeRelH relativeFrom="page">
              <wp14:pctWidth>0</wp14:pctWidth>
            </wp14:sizeRelH>
            <wp14:sizeRelV relativeFrom="page">
              <wp14:pctHeight>0</wp14:pctHeight>
            </wp14:sizeRelV>
          </wp:anchor>
        </w:drawing>
      </w:r>
      <w:r w:rsidR="009E22FD">
        <w:rPr>
          <w:rFonts w:asciiTheme="minorHAnsi" w:hAnsiTheme="minorHAnsi"/>
          <w:b/>
          <w:sz w:val="40"/>
          <w:szCs w:val="40"/>
        </w:rPr>
        <w:t xml:space="preserve">   </w:t>
      </w:r>
      <w:r>
        <w:rPr>
          <w:rFonts w:asciiTheme="minorHAnsi" w:hAnsiTheme="minorHAnsi"/>
          <w:b/>
          <w:sz w:val="40"/>
          <w:szCs w:val="40"/>
        </w:rPr>
        <w:t>CITTA’ DI MONTE SAN GIOVANNI CAMPANO</w:t>
      </w:r>
    </w:p>
    <w:p w:rsidR="000744AE" w:rsidRDefault="000744AE" w:rsidP="000744AE">
      <w:pPr>
        <w:widowControl w:val="0"/>
        <w:tabs>
          <w:tab w:val="left" w:pos="426"/>
        </w:tabs>
        <w:ind w:right="424" w:firstLine="1094"/>
        <w:rPr>
          <w:rFonts w:asciiTheme="minorHAnsi" w:hAnsiTheme="minorHAnsi"/>
          <w:sz w:val="32"/>
          <w:szCs w:val="32"/>
        </w:rPr>
      </w:pPr>
      <w:r>
        <w:rPr>
          <w:rFonts w:asciiTheme="minorHAnsi" w:hAnsiTheme="minorHAnsi"/>
          <w:sz w:val="32"/>
          <w:szCs w:val="32"/>
        </w:rPr>
        <w:t xml:space="preserve">                       Provincia di Frosinone</w:t>
      </w:r>
    </w:p>
    <w:p w:rsidR="000744AE" w:rsidRDefault="000744AE" w:rsidP="000744AE">
      <w:pPr>
        <w:widowControl w:val="0"/>
        <w:tabs>
          <w:tab w:val="left" w:pos="426"/>
        </w:tabs>
        <w:ind w:right="424"/>
        <w:jc w:val="center"/>
        <w:rPr>
          <w:rFonts w:asciiTheme="minorHAnsi" w:hAnsiTheme="minorHAnsi"/>
        </w:rPr>
      </w:pPr>
      <w:r>
        <w:rPr>
          <w:rFonts w:asciiTheme="minorHAnsi" w:hAnsiTheme="minorHAnsi"/>
        </w:rPr>
        <w:t xml:space="preserve"> Piazza G.Marconi 1- c.a.p. 03025  -Cod. Fisc. 80002470609 - Part. I.V.A. 00281730606   </w:t>
      </w:r>
    </w:p>
    <w:p w:rsidR="000744AE" w:rsidRDefault="000744AE" w:rsidP="000744AE">
      <w:pPr>
        <w:widowControl w:val="0"/>
        <w:tabs>
          <w:tab w:val="left" w:pos="426"/>
        </w:tabs>
        <w:ind w:right="424"/>
        <w:jc w:val="center"/>
        <w:rPr>
          <w:rFonts w:asciiTheme="minorHAnsi" w:hAnsiTheme="minorHAnsi"/>
          <w:lang w:val="en-US"/>
        </w:rPr>
      </w:pPr>
      <w:r>
        <w:rPr>
          <w:rFonts w:asciiTheme="minorHAnsi" w:hAnsiTheme="minorHAnsi"/>
          <w:lang w:val="en-US"/>
        </w:rPr>
        <w:t xml:space="preserve">Email: </w:t>
      </w:r>
      <w:hyperlink r:id="rId8" w:history="1">
        <w:r>
          <w:rPr>
            <w:rStyle w:val="Collegamentoipertestuale"/>
            <w:rFonts w:asciiTheme="minorHAnsi" w:hAnsiTheme="minorHAnsi"/>
            <w:lang w:val="en-US"/>
          </w:rPr>
          <w:t>comunemsgc@virgilio.it</w:t>
        </w:r>
      </w:hyperlink>
      <w:r>
        <w:rPr>
          <w:rFonts w:asciiTheme="minorHAnsi" w:hAnsiTheme="minorHAnsi"/>
          <w:lang w:val="en-US"/>
        </w:rPr>
        <w:t xml:space="preserve"> – </w:t>
      </w:r>
      <w:hyperlink r:id="rId9" w:history="1">
        <w:r>
          <w:rPr>
            <w:rStyle w:val="Collegamentoipertestuale"/>
            <w:rFonts w:asciiTheme="minorHAnsi" w:hAnsiTheme="minorHAnsi"/>
            <w:lang w:val="en-US"/>
          </w:rPr>
          <w:t>servizisociali.msgc@pec.ancitel.it</w:t>
        </w:r>
      </w:hyperlink>
      <w:r>
        <w:rPr>
          <w:rFonts w:asciiTheme="minorHAnsi" w:hAnsiTheme="minorHAnsi"/>
          <w:lang w:val="en-US"/>
        </w:rPr>
        <w:t xml:space="preserve"> </w:t>
      </w:r>
      <w:hyperlink r:id="rId10" w:history="1">
        <w:r>
          <w:rPr>
            <w:rStyle w:val="Collegamentoipertestuale"/>
            <w:rFonts w:asciiTheme="minorHAnsi" w:hAnsiTheme="minorHAnsi"/>
            <w:lang w:val="en-US"/>
          </w:rPr>
          <w:t>–protocollo.msgc@pec.ancitel.it</w:t>
        </w:r>
      </w:hyperlink>
    </w:p>
    <w:p w:rsidR="000744AE" w:rsidRDefault="00185FCE" w:rsidP="00185FCE">
      <w:pPr>
        <w:widowControl w:val="0"/>
        <w:pBdr>
          <w:bottom w:val="single" w:sz="12" w:space="2" w:color="auto"/>
        </w:pBdr>
        <w:tabs>
          <w:tab w:val="left" w:pos="426"/>
        </w:tabs>
        <w:ind w:right="424"/>
        <w:rPr>
          <w:rFonts w:asciiTheme="minorHAnsi" w:hAnsiTheme="minorHAnsi"/>
        </w:rPr>
      </w:pPr>
      <w:r>
        <w:rPr>
          <w:rFonts w:asciiTheme="minorHAnsi" w:hAnsiTheme="minorHAnsi"/>
        </w:rPr>
        <w:t xml:space="preserve">                                                       </w:t>
      </w:r>
      <w:r w:rsidR="000744AE">
        <w:rPr>
          <w:rFonts w:asciiTheme="minorHAnsi" w:hAnsiTheme="minorHAnsi"/>
        </w:rPr>
        <w:t>Telef. n. 0775/2899</w:t>
      </w:r>
      <w:r w:rsidR="00812DE9">
        <w:rPr>
          <w:rFonts w:asciiTheme="minorHAnsi" w:hAnsiTheme="minorHAnsi"/>
        </w:rPr>
        <w:t>05</w:t>
      </w:r>
      <w:r w:rsidR="000744AE">
        <w:rPr>
          <w:rFonts w:asciiTheme="minorHAnsi" w:hAnsiTheme="minorHAnsi"/>
        </w:rPr>
        <w:t xml:space="preserve"> -289985-84-91</w:t>
      </w:r>
    </w:p>
    <w:p w:rsidR="00D5504F" w:rsidRPr="00812DE9" w:rsidRDefault="00480879" w:rsidP="00257BFE">
      <w:pPr>
        <w:widowControl w:val="0"/>
        <w:pBdr>
          <w:bottom w:val="single" w:sz="12" w:space="2" w:color="auto"/>
        </w:pBdr>
        <w:tabs>
          <w:tab w:val="left" w:pos="426"/>
        </w:tabs>
        <w:ind w:right="424"/>
        <w:jc w:val="center"/>
        <w:rPr>
          <w:rFonts w:asciiTheme="minorHAnsi" w:hAnsiTheme="minorHAnsi"/>
          <w:b/>
          <w:sz w:val="28"/>
          <w:szCs w:val="28"/>
        </w:rPr>
      </w:pPr>
      <w:r w:rsidRPr="00812DE9">
        <w:rPr>
          <w:rFonts w:asciiTheme="minorHAnsi" w:hAnsiTheme="minorHAnsi"/>
          <w:sz w:val="28"/>
          <w:szCs w:val="28"/>
        </w:rPr>
        <w:t xml:space="preserve">             </w:t>
      </w:r>
      <w:r w:rsidR="00812DE9">
        <w:rPr>
          <w:rFonts w:asciiTheme="minorHAnsi" w:hAnsiTheme="minorHAnsi"/>
          <w:b/>
          <w:sz w:val="28"/>
          <w:szCs w:val="28"/>
        </w:rPr>
        <w:t xml:space="preserve">UFFICIO </w:t>
      </w:r>
      <w:r w:rsidR="003162DB">
        <w:rPr>
          <w:rFonts w:asciiTheme="minorHAnsi" w:hAnsiTheme="minorHAnsi"/>
          <w:b/>
          <w:sz w:val="28"/>
          <w:szCs w:val="28"/>
        </w:rPr>
        <w:t>SERVIZI SOCIALI</w:t>
      </w:r>
    </w:p>
    <w:p w:rsidR="003A3799" w:rsidRDefault="008A5EF4" w:rsidP="003162DB">
      <w:pPr>
        <w:pStyle w:val="NormaleWeb"/>
        <w:pBdr>
          <w:top w:val="single" w:sz="4" w:space="1" w:color="auto"/>
          <w:left w:val="single" w:sz="4" w:space="4" w:color="auto"/>
          <w:bottom w:val="single" w:sz="4" w:space="1" w:color="auto"/>
          <w:right w:val="single" w:sz="4" w:space="4" w:color="auto"/>
        </w:pBdr>
        <w:shd w:val="clear" w:color="auto" w:fill="BFBFBF" w:themeFill="background1" w:themeFillShade="BF"/>
        <w:spacing w:before="0" w:beforeAutospacing="0" w:after="0" w:afterAutospacing="0"/>
        <w:jc w:val="center"/>
        <w:rPr>
          <w:rFonts w:asciiTheme="minorHAnsi" w:hAnsiTheme="minorHAnsi" w:cstheme="minorHAnsi"/>
          <w:b/>
          <w:sz w:val="32"/>
          <w:szCs w:val="32"/>
        </w:rPr>
      </w:pPr>
      <w:r w:rsidRPr="00812DE9">
        <w:rPr>
          <w:rFonts w:asciiTheme="minorHAnsi" w:hAnsiTheme="minorHAnsi" w:cstheme="minorHAnsi"/>
          <w:b/>
          <w:sz w:val="32"/>
          <w:szCs w:val="32"/>
        </w:rPr>
        <w:t xml:space="preserve">AVVISO </w:t>
      </w:r>
      <w:r w:rsidR="003A3799" w:rsidRPr="00812DE9">
        <w:rPr>
          <w:rFonts w:asciiTheme="minorHAnsi" w:hAnsiTheme="minorHAnsi" w:cstheme="minorHAnsi"/>
          <w:b/>
          <w:sz w:val="32"/>
          <w:szCs w:val="32"/>
        </w:rPr>
        <w:t xml:space="preserve">PUBBLICO </w:t>
      </w:r>
    </w:p>
    <w:p w:rsidR="003162DB" w:rsidRPr="00A7777C" w:rsidRDefault="003162DB" w:rsidP="003162DB">
      <w:pPr>
        <w:pStyle w:val="NormaleWeb"/>
        <w:pBdr>
          <w:top w:val="single" w:sz="4" w:space="1" w:color="auto"/>
          <w:left w:val="single" w:sz="4" w:space="4" w:color="auto"/>
          <w:bottom w:val="single" w:sz="4" w:space="1" w:color="auto"/>
          <w:right w:val="single" w:sz="4" w:space="4" w:color="auto"/>
        </w:pBdr>
        <w:shd w:val="clear" w:color="auto" w:fill="BFBFBF" w:themeFill="background1" w:themeFillShade="BF"/>
        <w:spacing w:before="0" w:beforeAutospacing="0" w:after="0" w:afterAutospacing="0"/>
        <w:jc w:val="center"/>
        <w:rPr>
          <w:rFonts w:asciiTheme="minorHAnsi" w:hAnsiTheme="minorHAnsi" w:cstheme="minorHAnsi"/>
          <w:b/>
          <w:sz w:val="28"/>
          <w:szCs w:val="28"/>
        </w:rPr>
      </w:pPr>
      <w:r w:rsidRPr="00A7777C">
        <w:rPr>
          <w:rFonts w:asciiTheme="minorHAnsi" w:hAnsiTheme="minorHAnsi" w:cstheme="minorHAnsi"/>
          <w:b/>
          <w:sz w:val="28"/>
          <w:szCs w:val="28"/>
        </w:rPr>
        <w:t>MISURA STRAORDINARIA UNA TANTUM   PER IL SOSTEGNO AI NUCLEI FAMILIARI  PER IL PAGAMENTO DELLE UTENZE DOMESTICHE</w:t>
      </w:r>
      <w:r w:rsidR="00A7777C">
        <w:rPr>
          <w:rFonts w:asciiTheme="minorHAnsi" w:hAnsiTheme="minorHAnsi" w:cstheme="minorHAnsi"/>
          <w:b/>
          <w:sz w:val="28"/>
          <w:szCs w:val="28"/>
        </w:rPr>
        <w:t xml:space="preserve"> </w:t>
      </w:r>
      <w:r w:rsidR="0017193B">
        <w:rPr>
          <w:rFonts w:asciiTheme="minorHAnsi" w:hAnsiTheme="minorHAnsi" w:cstheme="minorHAnsi"/>
          <w:b/>
          <w:sz w:val="28"/>
          <w:szCs w:val="28"/>
        </w:rPr>
        <w:t xml:space="preserve">  (LUCE, ACQUA, GAS)  ANNO 2025</w:t>
      </w:r>
    </w:p>
    <w:p w:rsidR="00F6157E" w:rsidRPr="00113C37" w:rsidRDefault="00F6157E" w:rsidP="00E04670">
      <w:pPr>
        <w:pStyle w:val="NormaleWeb"/>
        <w:spacing w:before="0" w:beforeAutospacing="0" w:after="0" w:afterAutospacing="0"/>
        <w:jc w:val="center"/>
        <w:rPr>
          <w:rFonts w:asciiTheme="minorHAnsi" w:hAnsiTheme="minorHAnsi" w:cstheme="minorHAnsi"/>
          <w:b/>
          <w:sz w:val="16"/>
          <w:szCs w:val="16"/>
        </w:rPr>
      </w:pPr>
    </w:p>
    <w:p w:rsidR="003A3799" w:rsidRPr="00A7777C" w:rsidRDefault="003A3799" w:rsidP="003A3799">
      <w:pPr>
        <w:pStyle w:val="NormaleWeb"/>
        <w:spacing w:before="0" w:beforeAutospacing="0" w:after="0" w:afterAutospacing="0"/>
        <w:jc w:val="both"/>
        <w:rPr>
          <w:rFonts w:asciiTheme="majorHAnsi" w:hAnsiTheme="majorHAnsi"/>
          <w:sz w:val="22"/>
          <w:szCs w:val="22"/>
        </w:rPr>
      </w:pPr>
      <w:r w:rsidRPr="00A7777C">
        <w:rPr>
          <w:rFonts w:asciiTheme="majorHAnsi" w:hAnsiTheme="majorHAnsi"/>
          <w:sz w:val="22"/>
          <w:szCs w:val="22"/>
        </w:rPr>
        <w:t>Vista la deliberazione n.</w:t>
      </w:r>
      <w:r w:rsidR="0017193B">
        <w:rPr>
          <w:rFonts w:asciiTheme="majorHAnsi" w:hAnsiTheme="majorHAnsi"/>
          <w:sz w:val="22"/>
          <w:szCs w:val="22"/>
        </w:rPr>
        <w:t xml:space="preserve"> </w:t>
      </w:r>
      <w:r w:rsidR="003162DB" w:rsidRPr="00A7777C">
        <w:rPr>
          <w:rFonts w:asciiTheme="majorHAnsi" w:hAnsiTheme="majorHAnsi"/>
          <w:sz w:val="22"/>
          <w:szCs w:val="22"/>
        </w:rPr>
        <w:t xml:space="preserve"> </w:t>
      </w:r>
      <w:r w:rsidR="00A42476">
        <w:rPr>
          <w:rFonts w:asciiTheme="majorHAnsi" w:hAnsiTheme="majorHAnsi"/>
          <w:sz w:val="22"/>
          <w:szCs w:val="22"/>
        </w:rPr>
        <w:t>75</w:t>
      </w:r>
      <w:r w:rsidR="000500EF">
        <w:rPr>
          <w:rFonts w:asciiTheme="majorHAnsi" w:hAnsiTheme="majorHAnsi"/>
          <w:sz w:val="22"/>
          <w:szCs w:val="22"/>
        </w:rPr>
        <w:t xml:space="preserve"> </w:t>
      </w:r>
      <w:r w:rsidRPr="00A7777C">
        <w:rPr>
          <w:rFonts w:asciiTheme="majorHAnsi" w:hAnsiTheme="majorHAnsi"/>
          <w:sz w:val="22"/>
          <w:szCs w:val="22"/>
        </w:rPr>
        <w:t xml:space="preserve">del </w:t>
      </w:r>
      <w:r w:rsidR="00A42476">
        <w:rPr>
          <w:rFonts w:asciiTheme="majorHAnsi" w:hAnsiTheme="majorHAnsi"/>
          <w:sz w:val="22"/>
          <w:szCs w:val="22"/>
        </w:rPr>
        <w:t>01</w:t>
      </w:r>
      <w:r w:rsidR="000500EF">
        <w:rPr>
          <w:rFonts w:asciiTheme="majorHAnsi" w:hAnsiTheme="majorHAnsi"/>
          <w:sz w:val="22"/>
          <w:szCs w:val="22"/>
        </w:rPr>
        <w:t>.1</w:t>
      </w:r>
      <w:r w:rsidR="00A42476">
        <w:rPr>
          <w:rFonts w:asciiTheme="majorHAnsi" w:hAnsiTheme="majorHAnsi"/>
          <w:sz w:val="22"/>
          <w:szCs w:val="22"/>
        </w:rPr>
        <w:t>2</w:t>
      </w:r>
      <w:r w:rsidR="000500EF">
        <w:rPr>
          <w:rFonts w:asciiTheme="majorHAnsi" w:hAnsiTheme="majorHAnsi"/>
          <w:sz w:val="22"/>
          <w:szCs w:val="22"/>
        </w:rPr>
        <w:t>.202</w:t>
      </w:r>
      <w:r w:rsidR="0017193B">
        <w:rPr>
          <w:rFonts w:asciiTheme="majorHAnsi" w:hAnsiTheme="majorHAnsi"/>
          <w:sz w:val="22"/>
          <w:szCs w:val="22"/>
        </w:rPr>
        <w:t>5</w:t>
      </w:r>
      <w:r w:rsidR="000500EF">
        <w:rPr>
          <w:rFonts w:asciiTheme="majorHAnsi" w:hAnsiTheme="majorHAnsi"/>
          <w:sz w:val="22"/>
          <w:szCs w:val="22"/>
        </w:rPr>
        <w:t xml:space="preserve"> </w:t>
      </w:r>
      <w:r w:rsidRPr="00A7777C">
        <w:rPr>
          <w:rFonts w:asciiTheme="majorHAnsi" w:hAnsiTheme="majorHAnsi"/>
          <w:sz w:val="22"/>
          <w:szCs w:val="22"/>
        </w:rPr>
        <w:t>con la quale la Giunta C</w:t>
      </w:r>
      <w:r w:rsidR="003162DB" w:rsidRPr="00A7777C">
        <w:rPr>
          <w:rFonts w:asciiTheme="majorHAnsi" w:hAnsiTheme="majorHAnsi"/>
          <w:sz w:val="22"/>
          <w:szCs w:val="22"/>
        </w:rPr>
        <w:t>omunale approva i criteri per la misura straordinaria una tantum per il sostegno ai nuclei familiari per il pagamento  delle utenze domestiche (luce, acqua, gas)  relativi all’anno 202</w:t>
      </w:r>
      <w:r w:rsidR="0017193B">
        <w:rPr>
          <w:rFonts w:asciiTheme="majorHAnsi" w:hAnsiTheme="majorHAnsi"/>
          <w:sz w:val="22"/>
          <w:szCs w:val="22"/>
        </w:rPr>
        <w:t>5</w:t>
      </w:r>
      <w:r w:rsidR="003162DB" w:rsidRPr="00A7777C">
        <w:rPr>
          <w:rFonts w:asciiTheme="majorHAnsi" w:hAnsiTheme="majorHAnsi"/>
          <w:sz w:val="22"/>
          <w:szCs w:val="22"/>
        </w:rPr>
        <w:t>;</w:t>
      </w:r>
      <w:r w:rsidRPr="00A7777C">
        <w:rPr>
          <w:rFonts w:asciiTheme="majorHAnsi" w:hAnsiTheme="majorHAnsi"/>
          <w:sz w:val="22"/>
          <w:szCs w:val="22"/>
        </w:rPr>
        <w:t xml:space="preserve"> </w:t>
      </w:r>
    </w:p>
    <w:p w:rsidR="003A3799" w:rsidRPr="00A7777C" w:rsidRDefault="003A3799" w:rsidP="003A3799">
      <w:pPr>
        <w:pStyle w:val="NormaleWeb"/>
        <w:spacing w:before="0" w:beforeAutospacing="0" w:after="0" w:afterAutospacing="0"/>
        <w:jc w:val="both"/>
        <w:rPr>
          <w:rFonts w:asciiTheme="majorHAnsi" w:hAnsiTheme="majorHAnsi"/>
          <w:sz w:val="22"/>
          <w:szCs w:val="22"/>
        </w:rPr>
      </w:pPr>
    </w:p>
    <w:p w:rsidR="003A3799" w:rsidRPr="00113C37" w:rsidRDefault="003A3799" w:rsidP="003A3799">
      <w:pPr>
        <w:pStyle w:val="NormaleWeb"/>
        <w:spacing w:before="0" w:beforeAutospacing="0" w:after="0" w:afterAutospacing="0"/>
        <w:jc w:val="both"/>
        <w:rPr>
          <w:rFonts w:asciiTheme="majorHAnsi" w:hAnsiTheme="majorHAnsi"/>
          <w:sz w:val="16"/>
          <w:szCs w:val="16"/>
        </w:rPr>
      </w:pPr>
      <w:r w:rsidRPr="00A7777C">
        <w:rPr>
          <w:rFonts w:asciiTheme="majorHAnsi" w:hAnsiTheme="majorHAnsi"/>
          <w:sz w:val="22"/>
          <w:szCs w:val="22"/>
        </w:rPr>
        <w:t>Vista la determinazione n.</w:t>
      </w:r>
      <w:r w:rsidR="003162DB" w:rsidRPr="00A7777C">
        <w:rPr>
          <w:rFonts w:asciiTheme="majorHAnsi" w:hAnsiTheme="majorHAnsi"/>
          <w:sz w:val="22"/>
          <w:szCs w:val="22"/>
        </w:rPr>
        <w:t xml:space="preserve"> </w:t>
      </w:r>
      <w:r w:rsidR="00327FFB">
        <w:rPr>
          <w:rFonts w:asciiTheme="majorHAnsi" w:hAnsiTheme="majorHAnsi"/>
          <w:sz w:val="22"/>
          <w:szCs w:val="22"/>
        </w:rPr>
        <w:t>1550</w:t>
      </w:r>
      <w:r w:rsidR="00EE1AE7">
        <w:rPr>
          <w:rFonts w:asciiTheme="majorHAnsi" w:hAnsiTheme="majorHAnsi"/>
          <w:sz w:val="22"/>
          <w:szCs w:val="22"/>
        </w:rPr>
        <w:t xml:space="preserve"> </w:t>
      </w:r>
      <w:r w:rsidRPr="00A7777C">
        <w:rPr>
          <w:rFonts w:asciiTheme="majorHAnsi" w:hAnsiTheme="majorHAnsi"/>
          <w:sz w:val="22"/>
          <w:szCs w:val="22"/>
        </w:rPr>
        <w:t xml:space="preserve">del </w:t>
      </w:r>
      <w:r w:rsidR="0017193B">
        <w:rPr>
          <w:rFonts w:asciiTheme="majorHAnsi" w:hAnsiTheme="majorHAnsi"/>
          <w:sz w:val="22"/>
          <w:szCs w:val="22"/>
        </w:rPr>
        <w:t>0</w:t>
      </w:r>
      <w:r w:rsidR="00327FFB">
        <w:rPr>
          <w:rFonts w:asciiTheme="majorHAnsi" w:hAnsiTheme="majorHAnsi"/>
          <w:sz w:val="22"/>
          <w:szCs w:val="22"/>
        </w:rPr>
        <w:t>4</w:t>
      </w:r>
      <w:r w:rsidR="0017193B">
        <w:rPr>
          <w:rFonts w:asciiTheme="majorHAnsi" w:hAnsiTheme="majorHAnsi"/>
          <w:sz w:val="22"/>
          <w:szCs w:val="22"/>
        </w:rPr>
        <w:t>.12.2025</w:t>
      </w:r>
      <w:r w:rsidR="000500EF">
        <w:rPr>
          <w:rFonts w:asciiTheme="majorHAnsi" w:hAnsiTheme="majorHAnsi"/>
          <w:sz w:val="22"/>
          <w:szCs w:val="22"/>
        </w:rPr>
        <w:t xml:space="preserve"> </w:t>
      </w:r>
      <w:r w:rsidRPr="00A7777C">
        <w:rPr>
          <w:rFonts w:asciiTheme="majorHAnsi" w:hAnsiTheme="majorHAnsi"/>
          <w:sz w:val="22"/>
          <w:szCs w:val="22"/>
        </w:rPr>
        <w:t>che a</w:t>
      </w:r>
      <w:r w:rsidR="00CC6C6F" w:rsidRPr="00A7777C">
        <w:rPr>
          <w:rFonts w:asciiTheme="majorHAnsi" w:hAnsiTheme="majorHAnsi"/>
          <w:sz w:val="22"/>
          <w:szCs w:val="22"/>
        </w:rPr>
        <w:t xml:space="preserve">pprova l’avviso pubblico per </w:t>
      </w:r>
      <w:r w:rsidR="003162DB" w:rsidRPr="00A7777C">
        <w:rPr>
          <w:rFonts w:asciiTheme="majorHAnsi" w:hAnsiTheme="majorHAnsi"/>
          <w:sz w:val="22"/>
          <w:szCs w:val="22"/>
        </w:rPr>
        <w:t>la suddetta misura straordinaria;</w:t>
      </w:r>
    </w:p>
    <w:p w:rsidR="003A3799" w:rsidRPr="00CD20D5" w:rsidRDefault="003A3799" w:rsidP="003A3799">
      <w:pPr>
        <w:pStyle w:val="NormaleWeb"/>
        <w:spacing w:before="0" w:beforeAutospacing="0" w:after="0" w:afterAutospacing="0"/>
        <w:jc w:val="center"/>
        <w:rPr>
          <w:rFonts w:asciiTheme="majorHAnsi" w:hAnsiTheme="majorHAnsi"/>
          <w:b/>
          <w:sz w:val="36"/>
          <w:szCs w:val="36"/>
        </w:rPr>
      </w:pPr>
      <w:r w:rsidRPr="00CD20D5">
        <w:rPr>
          <w:rFonts w:asciiTheme="majorHAnsi" w:hAnsiTheme="majorHAnsi"/>
          <w:b/>
          <w:sz w:val="36"/>
          <w:szCs w:val="36"/>
        </w:rPr>
        <w:t xml:space="preserve">RENDE NOTO </w:t>
      </w:r>
    </w:p>
    <w:p w:rsidR="00480879" w:rsidRPr="00113C37" w:rsidRDefault="00480879" w:rsidP="003A3799">
      <w:pPr>
        <w:pStyle w:val="NormaleWeb"/>
        <w:spacing w:before="0" w:beforeAutospacing="0" w:after="0" w:afterAutospacing="0"/>
        <w:jc w:val="center"/>
        <w:rPr>
          <w:rFonts w:asciiTheme="majorHAnsi" w:hAnsiTheme="majorHAnsi"/>
          <w:b/>
          <w:sz w:val="16"/>
          <w:szCs w:val="16"/>
        </w:rPr>
      </w:pPr>
    </w:p>
    <w:p w:rsidR="00113C37" w:rsidRDefault="003A3799" w:rsidP="003A3799">
      <w:pPr>
        <w:pStyle w:val="NormaleWeb"/>
        <w:spacing w:before="0" w:beforeAutospacing="0" w:after="0" w:afterAutospacing="0"/>
        <w:jc w:val="both"/>
        <w:rPr>
          <w:rFonts w:asciiTheme="majorHAnsi" w:hAnsiTheme="majorHAnsi"/>
          <w:sz w:val="22"/>
          <w:szCs w:val="22"/>
        </w:rPr>
      </w:pPr>
      <w:r w:rsidRPr="00A7777C">
        <w:rPr>
          <w:rFonts w:asciiTheme="majorHAnsi" w:hAnsiTheme="majorHAnsi"/>
          <w:sz w:val="22"/>
          <w:szCs w:val="22"/>
        </w:rPr>
        <w:t xml:space="preserve">Che con il presente avviso sono avviate  le procedure  finalizzate alla concessione di contributi per coloro che, in possesso dei </w:t>
      </w:r>
      <w:r w:rsidR="00113C37">
        <w:rPr>
          <w:rFonts w:asciiTheme="majorHAnsi" w:hAnsiTheme="majorHAnsi"/>
          <w:sz w:val="22"/>
          <w:szCs w:val="22"/>
        </w:rPr>
        <w:t>requisiti di seguito riportati:</w:t>
      </w:r>
    </w:p>
    <w:p w:rsidR="00113C37" w:rsidRDefault="00113C37" w:rsidP="003A3799">
      <w:pPr>
        <w:pStyle w:val="NormaleWeb"/>
        <w:spacing w:before="0" w:beforeAutospacing="0" w:after="0" w:afterAutospacing="0"/>
        <w:jc w:val="both"/>
        <w:rPr>
          <w:rFonts w:asciiTheme="majorHAnsi" w:hAnsiTheme="majorHAnsi"/>
          <w:sz w:val="22"/>
          <w:szCs w:val="22"/>
        </w:rPr>
      </w:pPr>
    </w:p>
    <w:p w:rsidR="003A3799" w:rsidRDefault="003A3799" w:rsidP="003A3799">
      <w:pPr>
        <w:pStyle w:val="NormaleWeb"/>
        <w:spacing w:before="0" w:beforeAutospacing="0" w:after="0" w:afterAutospacing="0"/>
        <w:jc w:val="both"/>
        <w:rPr>
          <w:rFonts w:asciiTheme="majorHAnsi" w:hAnsiTheme="majorHAnsi"/>
          <w:b/>
          <w:sz w:val="28"/>
          <w:szCs w:val="28"/>
        </w:rPr>
      </w:pPr>
      <w:r w:rsidRPr="00A7777C">
        <w:rPr>
          <w:rFonts w:asciiTheme="majorHAnsi" w:hAnsiTheme="majorHAnsi"/>
          <w:sz w:val="22"/>
          <w:szCs w:val="22"/>
        </w:rPr>
        <w:t>Le domande dei richiedenti possono essere presentate al Comune</w:t>
      </w:r>
      <w:r w:rsidR="003726BC" w:rsidRPr="00A7777C">
        <w:rPr>
          <w:rFonts w:asciiTheme="majorHAnsi" w:hAnsiTheme="majorHAnsi"/>
          <w:sz w:val="22"/>
          <w:szCs w:val="22"/>
        </w:rPr>
        <w:t xml:space="preserve"> di Monte San Giovanni Campano </w:t>
      </w:r>
      <w:r w:rsidRPr="00A7777C">
        <w:rPr>
          <w:rFonts w:asciiTheme="majorHAnsi" w:hAnsiTheme="majorHAnsi"/>
          <w:sz w:val="22"/>
          <w:szCs w:val="22"/>
        </w:rPr>
        <w:t>a partire dal</w:t>
      </w:r>
      <w:r w:rsidR="00EE7064" w:rsidRPr="00A7777C">
        <w:rPr>
          <w:rFonts w:asciiTheme="majorHAnsi" w:hAnsiTheme="majorHAnsi"/>
          <w:sz w:val="22"/>
          <w:szCs w:val="22"/>
        </w:rPr>
        <w:t xml:space="preserve"> </w:t>
      </w:r>
      <w:r w:rsidR="0017193B">
        <w:rPr>
          <w:rFonts w:asciiTheme="majorHAnsi" w:hAnsiTheme="majorHAnsi"/>
          <w:b/>
          <w:sz w:val="28"/>
          <w:szCs w:val="28"/>
        </w:rPr>
        <w:t>0</w:t>
      </w:r>
      <w:r w:rsidR="00622B7C">
        <w:rPr>
          <w:rFonts w:asciiTheme="majorHAnsi" w:hAnsiTheme="majorHAnsi"/>
          <w:b/>
          <w:sz w:val="28"/>
          <w:szCs w:val="28"/>
        </w:rPr>
        <w:t>5</w:t>
      </w:r>
      <w:r w:rsidR="00C84B6F" w:rsidRPr="002C097D">
        <w:rPr>
          <w:rFonts w:asciiTheme="majorHAnsi" w:hAnsiTheme="majorHAnsi"/>
          <w:b/>
          <w:sz w:val="28"/>
          <w:szCs w:val="28"/>
        </w:rPr>
        <w:t>/12/202</w:t>
      </w:r>
      <w:r w:rsidR="0017193B">
        <w:rPr>
          <w:rFonts w:asciiTheme="majorHAnsi" w:hAnsiTheme="majorHAnsi"/>
          <w:b/>
          <w:sz w:val="28"/>
          <w:szCs w:val="28"/>
        </w:rPr>
        <w:t xml:space="preserve">5 </w:t>
      </w:r>
      <w:r w:rsidR="00C84B6F" w:rsidRPr="00A7777C">
        <w:rPr>
          <w:rFonts w:asciiTheme="majorHAnsi" w:hAnsiTheme="majorHAnsi"/>
          <w:sz w:val="22"/>
          <w:szCs w:val="22"/>
        </w:rPr>
        <w:t xml:space="preserve"> </w:t>
      </w:r>
      <w:r w:rsidRPr="00A7777C">
        <w:rPr>
          <w:rFonts w:asciiTheme="majorHAnsi" w:hAnsiTheme="majorHAnsi"/>
          <w:sz w:val="22"/>
          <w:szCs w:val="22"/>
        </w:rPr>
        <w:t>ed entro il termine del</w:t>
      </w:r>
      <w:r w:rsidR="00C84B6F" w:rsidRPr="00A7777C">
        <w:rPr>
          <w:rFonts w:asciiTheme="majorHAnsi" w:hAnsiTheme="majorHAnsi"/>
          <w:sz w:val="22"/>
          <w:szCs w:val="22"/>
        </w:rPr>
        <w:t xml:space="preserve"> </w:t>
      </w:r>
      <w:r w:rsidR="003162DB" w:rsidRPr="00A7777C">
        <w:rPr>
          <w:rFonts w:asciiTheme="majorHAnsi" w:hAnsiTheme="majorHAnsi"/>
          <w:sz w:val="22"/>
          <w:szCs w:val="22"/>
        </w:rPr>
        <w:t xml:space="preserve"> </w:t>
      </w:r>
      <w:r w:rsidR="00100588">
        <w:rPr>
          <w:rFonts w:asciiTheme="majorHAnsi" w:hAnsiTheme="majorHAnsi"/>
          <w:sz w:val="22"/>
          <w:szCs w:val="22"/>
        </w:rPr>
        <w:t xml:space="preserve"> </w:t>
      </w:r>
      <w:r w:rsidR="0017193B">
        <w:rPr>
          <w:rFonts w:asciiTheme="majorHAnsi" w:hAnsiTheme="majorHAnsi"/>
          <w:b/>
          <w:sz w:val="28"/>
          <w:szCs w:val="28"/>
        </w:rPr>
        <w:t>3</w:t>
      </w:r>
      <w:r w:rsidR="00622B7C">
        <w:rPr>
          <w:rFonts w:asciiTheme="majorHAnsi" w:hAnsiTheme="majorHAnsi"/>
          <w:b/>
          <w:sz w:val="28"/>
          <w:szCs w:val="28"/>
        </w:rPr>
        <w:t>0</w:t>
      </w:r>
      <w:r w:rsidR="00113C37" w:rsidRPr="009F58FF">
        <w:rPr>
          <w:rFonts w:asciiTheme="majorHAnsi" w:hAnsiTheme="majorHAnsi"/>
          <w:b/>
          <w:sz w:val="28"/>
          <w:szCs w:val="28"/>
        </w:rPr>
        <w:t>/</w:t>
      </w:r>
      <w:r w:rsidR="0017193B">
        <w:rPr>
          <w:rFonts w:asciiTheme="majorHAnsi" w:hAnsiTheme="majorHAnsi"/>
          <w:b/>
          <w:sz w:val="28"/>
          <w:szCs w:val="28"/>
        </w:rPr>
        <w:t>12</w:t>
      </w:r>
      <w:r w:rsidR="00113C37" w:rsidRPr="00113C37">
        <w:rPr>
          <w:rFonts w:asciiTheme="majorHAnsi" w:hAnsiTheme="majorHAnsi"/>
          <w:b/>
          <w:sz w:val="28"/>
          <w:szCs w:val="28"/>
        </w:rPr>
        <w:t>/</w:t>
      </w:r>
      <w:r w:rsidR="00C84B6F" w:rsidRPr="00113C37">
        <w:rPr>
          <w:rFonts w:asciiTheme="majorHAnsi" w:hAnsiTheme="majorHAnsi"/>
          <w:b/>
          <w:sz w:val="28"/>
          <w:szCs w:val="28"/>
        </w:rPr>
        <w:t>202</w:t>
      </w:r>
      <w:r w:rsidR="00113C37" w:rsidRPr="00113C37">
        <w:rPr>
          <w:rFonts w:asciiTheme="majorHAnsi" w:hAnsiTheme="majorHAnsi"/>
          <w:b/>
          <w:sz w:val="28"/>
          <w:szCs w:val="28"/>
        </w:rPr>
        <w:t>5</w:t>
      </w:r>
      <w:r w:rsidR="00113C37">
        <w:rPr>
          <w:rFonts w:asciiTheme="majorHAnsi" w:hAnsiTheme="majorHAnsi"/>
          <w:b/>
          <w:sz w:val="28"/>
          <w:szCs w:val="28"/>
        </w:rPr>
        <w:t>.</w:t>
      </w:r>
    </w:p>
    <w:p w:rsidR="002C097D" w:rsidRDefault="002C097D" w:rsidP="003A3799">
      <w:pPr>
        <w:pStyle w:val="NormaleWeb"/>
        <w:spacing w:before="0" w:beforeAutospacing="0" w:after="0" w:afterAutospacing="0"/>
        <w:jc w:val="both"/>
        <w:rPr>
          <w:rFonts w:asciiTheme="majorHAnsi" w:hAnsiTheme="majorHAnsi"/>
          <w:b/>
        </w:rPr>
      </w:pPr>
    </w:p>
    <w:p w:rsidR="00113C37" w:rsidRPr="00113C37" w:rsidRDefault="002C097D" w:rsidP="003A3799">
      <w:pPr>
        <w:pStyle w:val="NormaleWeb"/>
        <w:spacing w:before="0" w:beforeAutospacing="0" w:after="0" w:afterAutospacing="0"/>
        <w:jc w:val="both"/>
        <w:rPr>
          <w:rFonts w:asciiTheme="majorHAnsi" w:hAnsiTheme="majorHAnsi"/>
        </w:rPr>
      </w:pPr>
      <w:r>
        <w:rPr>
          <w:rFonts w:asciiTheme="majorHAnsi" w:hAnsiTheme="majorHAnsi"/>
          <w:b/>
        </w:rPr>
        <w:t>Per le domande presentate</w:t>
      </w:r>
      <w:r w:rsidR="002C1E88">
        <w:rPr>
          <w:rFonts w:asciiTheme="majorHAnsi" w:hAnsiTheme="majorHAnsi"/>
          <w:b/>
        </w:rPr>
        <w:t>,</w:t>
      </w:r>
      <w:r>
        <w:rPr>
          <w:rFonts w:asciiTheme="majorHAnsi" w:hAnsiTheme="majorHAnsi"/>
          <w:b/>
        </w:rPr>
        <w:t xml:space="preserve"> </w:t>
      </w:r>
      <w:r w:rsidR="00113C37" w:rsidRPr="00113C37">
        <w:rPr>
          <w:rFonts w:asciiTheme="majorHAnsi" w:hAnsiTheme="majorHAnsi"/>
          <w:b/>
        </w:rPr>
        <w:t>l’ISEE dovrà essere quello rilasciato nel 202</w:t>
      </w:r>
      <w:r w:rsidR="0017193B">
        <w:rPr>
          <w:rFonts w:asciiTheme="majorHAnsi" w:hAnsiTheme="majorHAnsi"/>
          <w:b/>
        </w:rPr>
        <w:t>5</w:t>
      </w:r>
    </w:p>
    <w:p w:rsidR="008A5EF4" w:rsidRPr="00113C37" w:rsidRDefault="008A5EF4" w:rsidP="000744AE">
      <w:pPr>
        <w:pStyle w:val="NormaleWeb"/>
        <w:spacing w:before="0" w:beforeAutospacing="0" w:after="0" w:afterAutospacing="0"/>
        <w:jc w:val="both"/>
        <w:rPr>
          <w:rFonts w:asciiTheme="majorHAnsi" w:hAnsiTheme="majorHAnsi"/>
          <w:sz w:val="16"/>
          <w:szCs w:val="16"/>
        </w:rPr>
      </w:pPr>
    </w:p>
    <w:p w:rsidR="008A5EF4" w:rsidRPr="00A7777C" w:rsidRDefault="008A5EF4" w:rsidP="008A5EF4">
      <w:pPr>
        <w:pStyle w:val="NormaleWeb"/>
        <w:spacing w:before="0" w:beforeAutospacing="0" w:after="0" w:afterAutospacing="0"/>
        <w:jc w:val="both"/>
        <w:rPr>
          <w:rFonts w:asciiTheme="majorHAnsi" w:hAnsiTheme="majorHAnsi"/>
          <w:sz w:val="22"/>
          <w:szCs w:val="22"/>
        </w:rPr>
      </w:pPr>
      <w:r w:rsidRPr="00A7777C">
        <w:rPr>
          <w:rFonts w:asciiTheme="majorHAnsi" w:hAnsiTheme="majorHAnsi"/>
          <w:b/>
          <w:sz w:val="22"/>
          <w:szCs w:val="22"/>
        </w:rPr>
        <w:t xml:space="preserve">REQUISITI  </w:t>
      </w:r>
      <w:r w:rsidRPr="00A7777C">
        <w:rPr>
          <w:rFonts w:asciiTheme="majorHAnsi" w:hAnsiTheme="majorHAnsi"/>
          <w:sz w:val="22"/>
          <w:szCs w:val="22"/>
        </w:rPr>
        <w:t xml:space="preserve"> </w:t>
      </w:r>
    </w:p>
    <w:p w:rsidR="00812DE9" w:rsidRPr="00A7777C" w:rsidRDefault="00812DE9" w:rsidP="00812DE9">
      <w:pPr>
        <w:jc w:val="both"/>
        <w:rPr>
          <w:rFonts w:asciiTheme="majorHAnsi" w:eastAsiaTheme="minorEastAsia" w:hAnsiTheme="majorHAnsi"/>
          <w:sz w:val="16"/>
          <w:szCs w:val="16"/>
        </w:rPr>
      </w:pPr>
    </w:p>
    <w:p w:rsidR="00812DE9" w:rsidRPr="00A7777C" w:rsidRDefault="00812DE9" w:rsidP="00812DE9">
      <w:pPr>
        <w:pStyle w:val="rtf1ListParagraph"/>
        <w:numPr>
          <w:ilvl w:val="0"/>
          <w:numId w:val="28"/>
        </w:numPr>
        <w:ind w:left="644"/>
        <w:jc w:val="both"/>
        <w:rPr>
          <w:rFonts w:asciiTheme="majorHAnsi" w:hAnsiTheme="majorHAnsi"/>
          <w:sz w:val="22"/>
          <w:szCs w:val="22"/>
        </w:rPr>
      </w:pPr>
      <w:r w:rsidRPr="00A7777C">
        <w:rPr>
          <w:rFonts w:asciiTheme="majorHAnsi" w:hAnsiTheme="majorHAnsi"/>
          <w:sz w:val="22"/>
          <w:szCs w:val="22"/>
        </w:rPr>
        <w:t>i destinatari del beneficio  sono tutti i cittadini  residenti nel Comune di Monte San Giovanni Campano, intestatari  di utenze domestiche (luce/acqua/gas)   o che ne sia intestatario  uno dei componenti  del nucleo familiare  rilevante ai fini ISEE  per cui si richiede il contributo, in possesso della cittadinanza italiana, di un paese  dell’UE, ovvero, nei casi di cittadini non appartenenti  all’UE, in possesso di un regolare   titolo di soggiorno;</w:t>
      </w:r>
    </w:p>
    <w:p w:rsidR="00812DE9" w:rsidRPr="00A7777C" w:rsidRDefault="00812DE9" w:rsidP="00812DE9">
      <w:pPr>
        <w:pStyle w:val="rtf1ListParagraph"/>
        <w:numPr>
          <w:ilvl w:val="0"/>
          <w:numId w:val="28"/>
        </w:numPr>
        <w:ind w:left="644"/>
        <w:jc w:val="both"/>
        <w:rPr>
          <w:rFonts w:asciiTheme="majorHAnsi" w:hAnsiTheme="majorHAnsi"/>
          <w:sz w:val="22"/>
          <w:szCs w:val="22"/>
        </w:rPr>
      </w:pPr>
      <w:r w:rsidRPr="00A7777C">
        <w:rPr>
          <w:rFonts w:asciiTheme="majorHAnsi" w:hAnsiTheme="majorHAnsi"/>
          <w:sz w:val="22"/>
          <w:szCs w:val="22"/>
        </w:rPr>
        <w:t>i cittadini  di cui al precedente  punto 1) devono possedere un’attestazione ISEE 202</w:t>
      </w:r>
      <w:r w:rsidR="0017193B">
        <w:rPr>
          <w:rFonts w:asciiTheme="majorHAnsi" w:hAnsiTheme="majorHAnsi"/>
          <w:sz w:val="22"/>
          <w:szCs w:val="22"/>
        </w:rPr>
        <w:t>5</w:t>
      </w:r>
      <w:r w:rsidRPr="00A7777C">
        <w:rPr>
          <w:rFonts w:asciiTheme="majorHAnsi" w:hAnsiTheme="majorHAnsi"/>
          <w:sz w:val="22"/>
          <w:szCs w:val="22"/>
        </w:rPr>
        <w:t xml:space="preserve"> del nucleo familiare  non superiore a  € </w:t>
      </w:r>
      <w:r w:rsidR="0017193B">
        <w:rPr>
          <w:rFonts w:asciiTheme="majorHAnsi" w:hAnsiTheme="majorHAnsi"/>
          <w:sz w:val="22"/>
          <w:szCs w:val="22"/>
        </w:rPr>
        <w:t>10.140</w:t>
      </w:r>
      <w:r w:rsidRPr="00A7777C">
        <w:rPr>
          <w:rFonts w:asciiTheme="majorHAnsi" w:hAnsiTheme="majorHAnsi"/>
          <w:sz w:val="22"/>
          <w:szCs w:val="22"/>
        </w:rPr>
        <w:t>,00</w:t>
      </w:r>
      <w:r w:rsidR="00622B7C">
        <w:rPr>
          <w:rFonts w:asciiTheme="majorHAnsi" w:hAnsiTheme="majorHAnsi"/>
          <w:sz w:val="22"/>
          <w:szCs w:val="22"/>
        </w:rPr>
        <w:t>,</w:t>
      </w:r>
      <w:r w:rsidR="00B02FCF">
        <w:rPr>
          <w:rFonts w:asciiTheme="majorHAnsi" w:hAnsiTheme="majorHAnsi"/>
          <w:sz w:val="22"/>
          <w:szCs w:val="22"/>
        </w:rPr>
        <w:t xml:space="preserve"> soglia di riferimento per accesso ad ADI o SFL</w:t>
      </w:r>
      <w:r w:rsidRPr="00A7777C">
        <w:rPr>
          <w:rFonts w:asciiTheme="majorHAnsi" w:hAnsiTheme="majorHAnsi"/>
          <w:sz w:val="22"/>
          <w:szCs w:val="22"/>
        </w:rPr>
        <w:t>;</w:t>
      </w:r>
    </w:p>
    <w:p w:rsidR="00812DE9" w:rsidRPr="00A7777C" w:rsidRDefault="00812DE9" w:rsidP="00812DE9">
      <w:pPr>
        <w:pStyle w:val="rtf1Default"/>
        <w:numPr>
          <w:ilvl w:val="0"/>
          <w:numId w:val="28"/>
        </w:numPr>
        <w:ind w:left="644"/>
        <w:jc w:val="both"/>
        <w:rPr>
          <w:rFonts w:asciiTheme="majorHAnsi" w:hAnsiTheme="majorHAnsi" w:cs="Times New Roman"/>
          <w:color w:val="auto"/>
          <w:sz w:val="22"/>
          <w:szCs w:val="22"/>
        </w:rPr>
      </w:pPr>
      <w:r w:rsidRPr="00A7777C">
        <w:rPr>
          <w:rFonts w:asciiTheme="majorHAnsi" w:hAnsiTheme="majorHAnsi" w:cs="Times New Roman"/>
          <w:color w:val="auto"/>
          <w:sz w:val="22"/>
          <w:szCs w:val="22"/>
        </w:rPr>
        <w:t xml:space="preserve">l’unità immobiliare a cui sono riferite le utenze domestiche deve essere utilizzata come abitazione  di residenza del richiedente e del suo nucleo familiare e corrispondere all’indirizzo di residenza del richiedente medesimo; </w:t>
      </w:r>
    </w:p>
    <w:p w:rsidR="00812DE9" w:rsidRPr="00A7777C" w:rsidRDefault="00812DE9" w:rsidP="00812DE9">
      <w:pPr>
        <w:pStyle w:val="rtf1Default"/>
        <w:numPr>
          <w:ilvl w:val="0"/>
          <w:numId w:val="28"/>
        </w:numPr>
        <w:ind w:left="644"/>
        <w:jc w:val="both"/>
        <w:rPr>
          <w:rFonts w:asciiTheme="majorHAnsi" w:hAnsiTheme="majorHAnsi" w:cs="Times New Roman"/>
          <w:color w:val="auto"/>
          <w:sz w:val="22"/>
          <w:szCs w:val="22"/>
        </w:rPr>
      </w:pPr>
      <w:r w:rsidRPr="00A7777C">
        <w:rPr>
          <w:rFonts w:asciiTheme="majorHAnsi" w:hAnsiTheme="majorHAnsi" w:cs="Times New Roman"/>
          <w:color w:val="auto"/>
          <w:sz w:val="22"/>
          <w:szCs w:val="22"/>
        </w:rPr>
        <w:t xml:space="preserve">l’immobile adibito ad abitazione  di residenza del nucleo familiare non  deve essere classificato  tra gli immobili di lusso categorie catastali A/1-A/8- A/9; </w:t>
      </w:r>
    </w:p>
    <w:p w:rsidR="00812DE9" w:rsidRPr="00A7777C" w:rsidRDefault="00812DE9" w:rsidP="00812DE9">
      <w:pPr>
        <w:pStyle w:val="rtf1Default"/>
        <w:numPr>
          <w:ilvl w:val="0"/>
          <w:numId w:val="28"/>
        </w:numPr>
        <w:ind w:left="644"/>
        <w:jc w:val="both"/>
        <w:rPr>
          <w:rFonts w:asciiTheme="majorHAnsi" w:hAnsiTheme="majorHAnsi" w:cs="Times New Roman"/>
          <w:color w:val="auto"/>
          <w:sz w:val="22"/>
          <w:szCs w:val="22"/>
        </w:rPr>
      </w:pPr>
      <w:r w:rsidRPr="00A7777C">
        <w:rPr>
          <w:rFonts w:asciiTheme="majorHAnsi" w:hAnsiTheme="majorHAnsi" w:cs="Times New Roman"/>
          <w:color w:val="auto"/>
          <w:sz w:val="22"/>
          <w:szCs w:val="22"/>
        </w:rPr>
        <w:t>tutti i requisiti devono essere posseduti alla data di presentazione della domanda;</w:t>
      </w:r>
    </w:p>
    <w:p w:rsidR="00812DE9" w:rsidRPr="00A7777C" w:rsidRDefault="00812DE9" w:rsidP="00812DE9">
      <w:pPr>
        <w:pStyle w:val="rtf1Default"/>
        <w:numPr>
          <w:ilvl w:val="0"/>
          <w:numId w:val="28"/>
        </w:numPr>
        <w:ind w:left="644"/>
        <w:jc w:val="both"/>
        <w:rPr>
          <w:rFonts w:asciiTheme="majorHAnsi" w:hAnsiTheme="majorHAnsi" w:cs="Times New Roman"/>
          <w:color w:val="auto"/>
          <w:sz w:val="22"/>
          <w:szCs w:val="22"/>
        </w:rPr>
      </w:pPr>
      <w:r w:rsidRPr="00A7777C">
        <w:rPr>
          <w:rFonts w:asciiTheme="majorHAnsi" w:hAnsiTheme="majorHAnsi" w:cs="Times New Roman"/>
          <w:color w:val="auto"/>
          <w:sz w:val="22"/>
          <w:szCs w:val="22"/>
        </w:rPr>
        <w:t>il contributo tantum è destinato esclusivamente alla copertura delle spese per le utenze domestiche (luce/acqua/gas)  relative  all’anno 202</w:t>
      </w:r>
      <w:r w:rsidR="0017193B">
        <w:rPr>
          <w:rFonts w:asciiTheme="majorHAnsi" w:hAnsiTheme="majorHAnsi" w:cs="Times New Roman"/>
          <w:color w:val="auto"/>
          <w:sz w:val="22"/>
          <w:szCs w:val="22"/>
        </w:rPr>
        <w:t>5</w:t>
      </w:r>
      <w:r w:rsidR="00622B7C">
        <w:rPr>
          <w:rFonts w:asciiTheme="majorHAnsi" w:hAnsiTheme="majorHAnsi" w:cs="Times New Roman"/>
          <w:color w:val="auto"/>
          <w:sz w:val="22"/>
          <w:szCs w:val="22"/>
        </w:rPr>
        <w:t xml:space="preserve">, </w:t>
      </w:r>
      <w:r w:rsidRPr="00A7777C">
        <w:rPr>
          <w:rFonts w:asciiTheme="majorHAnsi" w:hAnsiTheme="majorHAnsi" w:cs="Times New Roman"/>
          <w:color w:val="auto"/>
          <w:sz w:val="22"/>
          <w:szCs w:val="22"/>
        </w:rPr>
        <w:t>attraverso la presentazione di copia delle fatture di pagamento relative alle utenze domestiche;</w:t>
      </w:r>
    </w:p>
    <w:p w:rsidR="00812DE9" w:rsidRPr="00A7777C" w:rsidRDefault="00812DE9" w:rsidP="00812DE9">
      <w:pPr>
        <w:pStyle w:val="rtf1Default"/>
        <w:numPr>
          <w:ilvl w:val="0"/>
          <w:numId w:val="28"/>
        </w:numPr>
        <w:ind w:left="644"/>
        <w:jc w:val="both"/>
        <w:rPr>
          <w:rFonts w:asciiTheme="majorHAnsi" w:hAnsiTheme="majorHAnsi" w:cs="Times New Roman"/>
          <w:color w:val="auto"/>
          <w:sz w:val="22"/>
          <w:szCs w:val="22"/>
        </w:rPr>
      </w:pPr>
      <w:r w:rsidRPr="00A7777C">
        <w:rPr>
          <w:rFonts w:asciiTheme="majorHAnsi" w:hAnsiTheme="majorHAnsi" w:cs="Times New Roman"/>
          <w:color w:val="auto"/>
          <w:sz w:val="22"/>
          <w:szCs w:val="22"/>
        </w:rPr>
        <w:t>è ammissibile  un’unica  istanza per ogni nucleo familiare;</w:t>
      </w:r>
    </w:p>
    <w:p w:rsidR="00812DE9" w:rsidRPr="00A7777C" w:rsidRDefault="00812DE9" w:rsidP="00812DE9">
      <w:pPr>
        <w:pStyle w:val="rtf1Default"/>
        <w:numPr>
          <w:ilvl w:val="0"/>
          <w:numId w:val="28"/>
        </w:numPr>
        <w:ind w:left="644"/>
        <w:jc w:val="both"/>
        <w:rPr>
          <w:rFonts w:asciiTheme="majorHAnsi" w:hAnsiTheme="majorHAnsi" w:cs="Times New Roman"/>
          <w:color w:val="auto"/>
          <w:sz w:val="22"/>
          <w:szCs w:val="22"/>
        </w:rPr>
      </w:pPr>
      <w:r w:rsidRPr="00A7777C">
        <w:rPr>
          <w:rFonts w:asciiTheme="majorHAnsi" w:hAnsiTheme="majorHAnsi" w:cs="Times New Roman"/>
          <w:color w:val="auto"/>
          <w:sz w:val="22"/>
          <w:szCs w:val="22"/>
        </w:rPr>
        <w:t>il contributo sarà assegnato per ciascun nucleo familiare nella seguente misura:</w:t>
      </w:r>
    </w:p>
    <w:p w:rsidR="003162DB" w:rsidRPr="00A7777C" w:rsidRDefault="003162DB" w:rsidP="003162DB">
      <w:pPr>
        <w:pStyle w:val="Paragrafoelenco"/>
        <w:numPr>
          <w:ilvl w:val="0"/>
          <w:numId w:val="34"/>
        </w:numPr>
        <w:tabs>
          <w:tab w:val="left" w:pos="1134"/>
        </w:tabs>
        <w:spacing w:after="160" w:line="259" w:lineRule="auto"/>
        <w:ind w:firstLine="131"/>
        <w:jc w:val="both"/>
        <w:rPr>
          <w:sz w:val="22"/>
          <w:szCs w:val="22"/>
        </w:rPr>
      </w:pPr>
      <w:r w:rsidRPr="00A7777C">
        <w:rPr>
          <w:sz w:val="22"/>
          <w:szCs w:val="22"/>
        </w:rPr>
        <w:t>€ 150,00 per nuclei familiari  di 1 e/o 2 componenti;</w:t>
      </w:r>
    </w:p>
    <w:p w:rsidR="003162DB" w:rsidRPr="00A7777C" w:rsidRDefault="003162DB" w:rsidP="003162DB">
      <w:pPr>
        <w:pStyle w:val="Paragrafoelenco"/>
        <w:numPr>
          <w:ilvl w:val="0"/>
          <w:numId w:val="34"/>
        </w:numPr>
        <w:tabs>
          <w:tab w:val="left" w:pos="1134"/>
          <w:tab w:val="left" w:pos="2268"/>
        </w:tabs>
        <w:spacing w:line="259" w:lineRule="auto"/>
        <w:ind w:firstLine="131"/>
        <w:jc w:val="both"/>
        <w:rPr>
          <w:rFonts w:asciiTheme="majorHAnsi" w:hAnsiTheme="majorHAnsi"/>
          <w:sz w:val="22"/>
          <w:szCs w:val="22"/>
        </w:rPr>
      </w:pPr>
      <w:r w:rsidRPr="00A7777C">
        <w:rPr>
          <w:sz w:val="22"/>
          <w:szCs w:val="22"/>
        </w:rPr>
        <w:t>€ 225,00 per nuclei familiari di 3 e/o 4 componenti;</w:t>
      </w:r>
    </w:p>
    <w:p w:rsidR="003162DB" w:rsidRPr="00A7777C" w:rsidRDefault="003162DB" w:rsidP="003162DB">
      <w:pPr>
        <w:pStyle w:val="Paragrafoelenco"/>
        <w:numPr>
          <w:ilvl w:val="0"/>
          <w:numId w:val="34"/>
        </w:numPr>
        <w:tabs>
          <w:tab w:val="left" w:pos="1134"/>
          <w:tab w:val="left" w:pos="1418"/>
        </w:tabs>
        <w:spacing w:line="259" w:lineRule="auto"/>
        <w:ind w:firstLine="131"/>
        <w:jc w:val="both"/>
        <w:rPr>
          <w:rFonts w:asciiTheme="majorHAnsi" w:hAnsiTheme="majorHAnsi"/>
          <w:sz w:val="22"/>
          <w:szCs w:val="22"/>
        </w:rPr>
      </w:pPr>
      <w:r w:rsidRPr="00A7777C">
        <w:rPr>
          <w:sz w:val="22"/>
          <w:szCs w:val="22"/>
        </w:rPr>
        <w:t>€ 300,00 per nuclei familiari di 5  e/o più componenti</w:t>
      </w:r>
    </w:p>
    <w:p w:rsidR="00812DE9" w:rsidRPr="00A7777C" w:rsidRDefault="00812DE9" w:rsidP="003162DB">
      <w:pPr>
        <w:pStyle w:val="Paragrafoelenco"/>
        <w:tabs>
          <w:tab w:val="left" w:pos="1134"/>
          <w:tab w:val="left" w:pos="1418"/>
        </w:tabs>
        <w:spacing w:line="259" w:lineRule="auto"/>
        <w:ind w:left="851"/>
        <w:jc w:val="both"/>
        <w:rPr>
          <w:rFonts w:asciiTheme="majorHAnsi" w:hAnsiTheme="majorHAnsi"/>
          <w:sz w:val="22"/>
          <w:szCs w:val="22"/>
        </w:rPr>
      </w:pPr>
      <w:r w:rsidRPr="00A7777C">
        <w:rPr>
          <w:rFonts w:asciiTheme="majorHAnsi" w:hAnsiTheme="majorHAnsi"/>
          <w:sz w:val="22"/>
          <w:szCs w:val="22"/>
        </w:rPr>
        <w:t>(fatto salvo quanto previsto dal successivo punto 9 e non potrà comunque superare l’importo delle spese per le utenze domestiche relative all’anno 202</w:t>
      </w:r>
      <w:r w:rsidR="0017193B">
        <w:rPr>
          <w:rFonts w:asciiTheme="majorHAnsi" w:hAnsiTheme="majorHAnsi"/>
          <w:sz w:val="22"/>
          <w:szCs w:val="22"/>
        </w:rPr>
        <w:t>5</w:t>
      </w:r>
      <w:r w:rsidRPr="00A7777C">
        <w:rPr>
          <w:rFonts w:asciiTheme="majorHAnsi" w:hAnsiTheme="majorHAnsi"/>
          <w:sz w:val="22"/>
          <w:szCs w:val="22"/>
        </w:rPr>
        <w:t>);</w:t>
      </w:r>
    </w:p>
    <w:p w:rsidR="00812DE9" w:rsidRPr="00A7777C" w:rsidRDefault="00812DE9" w:rsidP="00812DE9">
      <w:pPr>
        <w:pStyle w:val="rtf1Default"/>
        <w:numPr>
          <w:ilvl w:val="0"/>
          <w:numId w:val="28"/>
        </w:numPr>
        <w:ind w:left="644"/>
        <w:jc w:val="both"/>
        <w:rPr>
          <w:rFonts w:asciiTheme="majorHAnsi" w:hAnsiTheme="majorHAnsi" w:cs="Times New Roman"/>
          <w:color w:val="auto"/>
          <w:sz w:val="22"/>
          <w:szCs w:val="22"/>
        </w:rPr>
      </w:pPr>
      <w:r w:rsidRPr="00A7777C">
        <w:rPr>
          <w:rFonts w:asciiTheme="majorHAnsi" w:hAnsiTheme="majorHAnsi" w:cs="Times New Roman"/>
          <w:color w:val="auto"/>
          <w:sz w:val="22"/>
          <w:szCs w:val="22"/>
        </w:rPr>
        <w:t xml:space="preserve">al fine di venire incontro ai bisogni di tutti i cittadini che avranno fatto pervenire la propria domanda entro il termine stabilito, l’importo del contributo potrà essere ridotto rispetto a quanto indicato al precedente punto 8, nel caso in cui </w:t>
      </w:r>
      <w:r w:rsidR="0017193B">
        <w:rPr>
          <w:rFonts w:asciiTheme="majorHAnsi" w:hAnsiTheme="majorHAnsi" w:cs="Times New Roman"/>
          <w:color w:val="auto"/>
          <w:sz w:val="22"/>
          <w:szCs w:val="22"/>
        </w:rPr>
        <w:t>l’importo complessivo</w:t>
      </w:r>
      <w:r w:rsidRPr="00A7777C">
        <w:rPr>
          <w:rFonts w:asciiTheme="majorHAnsi" w:hAnsiTheme="majorHAnsi" w:cs="Times New Roman"/>
          <w:color w:val="auto"/>
          <w:sz w:val="22"/>
          <w:szCs w:val="22"/>
        </w:rPr>
        <w:t xml:space="preserve"> delle domande pervenute dovesse risultare superiore rispetto alla disponibilità del fondo all’uopo stanziato; </w:t>
      </w:r>
    </w:p>
    <w:p w:rsidR="00812DE9" w:rsidRPr="00A7777C" w:rsidRDefault="00812DE9" w:rsidP="00812DE9">
      <w:pPr>
        <w:pStyle w:val="rtf1Default"/>
        <w:numPr>
          <w:ilvl w:val="0"/>
          <w:numId w:val="28"/>
        </w:numPr>
        <w:ind w:left="644"/>
        <w:jc w:val="both"/>
        <w:rPr>
          <w:rFonts w:asciiTheme="majorHAnsi" w:hAnsiTheme="majorHAnsi" w:cs="Times New Roman"/>
          <w:color w:val="auto"/>
          <w:sz w:val="22"/>
          <w:szCs w:val="22"/>
        </w:rPr>
      </w:pPr>
      <w:r w:rsidRPr="00A7777C">
        <w:rPr>
          <w:rFonts w:asciiTheme="majorHAnsi" w:hAnsiTheme="majorHAnsi" w:cs="Times New Roman"/>
          <w:color w:val="auto"/>
          <w:sz w:val="22"/>
          <w:szCs w:val="22"/>
        </w:rPr>
        <w:t>non saranno considerate valide le istanze pervenute  oltre i termini stabili  dall’avviso pubblico e presentate da un soggetto non inserito  nel nucleo familiare  del beneficiario, rilevate  ai fini ISEE;</w:t>
      </w:r>
    </w:p>
    <w:p w:rsidR="00812DE9" w:rsidRPr="00A7777C" w:rsidRDefault="00812DE9" w:rsidP="003A3799">
      <w:pPr>
        <w:autoSpaceDE w:val="0"/>
        <w:autoSpaceDN w:val="0"/>
        <w:adjustRightInd w:val="0"/>
        <w:jc w:val="both"/>
        <w:rPr>
          <w:rFonts w:asciiTheme="majorHAnsi" w:hAnsiTheme="majorHAnsi"/>
          <w:b/>
          <w:sz w:val="22"/>
          <w:szCs w:val="22"/>
        </w:rPr>
      </w:pPr>
    </w:p>
    <w:p w:rsidR="003A3799" w:rsidRPr="00A7777C" w:rsidRDefault="003A3799" w:rsidP="003A3799">
      <w:pPr>
        <w:autoSpaceDE w:val="0"/>
        <w:autoSpaceDN w:val="0"/>
        <w:adjustRightInd w:val="0"/>
        <w:jc w:val="both"/>
        <w:rPr>
          <w:rFonts w:asciiTheme="majorHAnsi" w:hAnsiTheme="majorHAnsi"/>
          <w:b/>
          <w:sz w:val="22"/>
          <w:szCs w:val="22"/>
        </w:rPr>
      </w:pPr>
      <w:r w:rsidRPr="00A7777C">
        <w:rPr>
          <w:rFonts w:asciiTheme="majorHAnsi" w:hAnsiTheme="majorHAnsi"/>
          <w:b/>
          <w:sz w:val="22"/>
          <w:szCs w:val="22"/>
        </w:rPr>
        <w:t xml:space="preserve">TERMINI E MODALITA’ DI </w:t>
      </w:r>
      <w:r w:rsidR="00480879" w:rsidRPr="00A7777C">
        <w:rPr>
          <w:rFonts w:asciiTheme="majorHAnsi" w:hAnsiTheme="majorHAnsi"/>
          <w:b/>
          <w:sz w:val="22"/>
          <w:szCs w:val="22"/>
        </w:rPr>
        <w:t xml:space="preserve"> PRESENTAZIONE DELLE DOMANDE</w:t>
      </w:r>
    </w:p>
    <w:p w:rsidR="00812DE9" w:rsidRPr="00A7777C" w:rsidRDefault="003A3799" w:rsidP="003A3799">
      <w:pPr>
        <w:autoSpaceDE w:val="0"/>
        <w:autoSpaceDN w:val="0"/>
        <w:adjustRightInd w:val="0"/>
        <w:jc w:val="both"/>
        <w:rPr>
          <w:rFonts w:asciiTheme="majorHAnsi" w:hAnsiTheme="majorHAnsi"/>
          <w:sz w:val="22"/>
          <w:szCs w:val="22"/>
        </w:rPr>
      </w:pPr>
      <w:r w:rsidRPr="00A7777C">
        <w:rPr>
          <w:rFonts w:asciiTheme="majorHAnsi" w:hAnsiTheme="majorHAnsi"/>
          <w:sz w:val="22"/>
          <w:szCs w:val="22"/>
        </w:rPr>
        <w:t xml:space="preserve">La domanda  potrà essere presentata   </w:t>
      </w:r>
      <w:r w:rsidR="00812DE9" w:rsidRPr="00A7777C">
        <w:rPr>
          <w:rFonts w:asciiTheme="majorHAnsi" w:hAnsiTheme="majorHAnsi"/>
          <w:sz w:val="22"/>
          <w:szCs w:val="22"/>
        </w:rPr>
        <w:t xml:space="preserve">da un </w:t>
      </w:r>
      <w:r w:rsidRPr="00A7777C">
        <w:rPr>
          <w:rFonts w:asciiTheme="majorHAnsi" w:hAnsiTheme="majorHAnsi"/>
          <w:sz w:val="22"/>
          <w:szCs w:val="22"/>
        </w:rPr>
        <w:t xml:space="preserve"> componente  del nucleo familiare</w:t>
      </w:r>
      <w:r w:rsidR="00B90975" w:rsidRPr="00A7777C">
        <w:rPr>
          <w:rFonts w:asciiTheme="majorHAnsi" w:hAnsiTheme="majorHAnsi"/>
          <w:sz w:val="22"/>
          <w:szCs w:val="22"/>
        </w:rPr>
        <w:t>, rilevante ai fine ISEE.</w:t>
      </w:r>
    </w:p>
    <w:p w:rsidR="00480879" w:rsidRPr="00A7777C" w:rsidRDefault="00480879" w:rsidP="00480879">
      <w:pPr>
        <w:pStyle w:val="Corpotesto"/>
        <w:tabs>
          <w:tab w:val="left" w:pos="834"/>
          <w:tab w:val="left" w:pos="6789"/>
        </w:tabs>
        <w:kinsoku w:val="0"/>
        <w:overflowPunct w:val="0"/>
        <w:spacing w:line="242" w:lineRule="auto"/>
        <w:ind w:right="49"/>
        <w:jc w:val="both"/>
        <w:rPr>
          <w:rFonts w:asciiTheme="majorHAnsi" w:hAnsiTheme="majorHAnsi"/>
          <w:b/>
          <w:sz w:val="22"/>
          <w:szCs w:val="22"/>
        </w:rPr>
      </w:pPr>
    </w:p>
    <w:p w:rsidR="00480879" w:rsidRPr="00A7777C" w:rsidRDefault="003A3799" w:rsidP="00480879">
      <w:pPr>
        <w:pStyle w:val="Corpotesto"/>
        <w:tabs>
          <w:tab w:val="left" w:pos="834"/>
          <w:tab w:val="left" w:pos="6789"/>
        </w:tabs>
        <w:kinsoku w:val="0"/>
        <w:overflowPunct w:val="0"/>
        <w:spacing w:line="242" w:lineRule="auto"/>
        <w:ind w:right="49"/>
        <w:jc w:val="both"/>
        <w:rPr>
          <w:rFonts w:asciiTheme="majorHAnsi" w:hAnsiTheme="majorHAnsi"/>
          <w:sz w:val="22"/>
          <w:szCs w:val="22"/>
        </w:rPr>
      </w:pPr>
      <w:r w:rsidRPr="00A7777C">
        <w:rPr>
          <w:rFonts w:asciiTheme="majorHAnsi" w:hAnsiTheme="majorHAnsi"/>
          <w:b/>
          <w:sz w:val="22"/>
          <w:szCs w:val="22"/>
        </w:rPr>
        <w:t xml:space="preserve">La domanda, debitamente compilata e sottoscritta, </w:t>
      </w:r>
      <w:r w:rsidR="00B90975" w:rsidRPr="00A7777C">
        <w:rPr>
          <w:rFonts w:asciiTheme="majorHAnsi" w:hAnsiTheme="majorHAnsi"/>
          <w:b/>
          <w:sz w:val="22"/>
          <w:szCs w:val="22"/>
        </w:rPr>
        <w:t xml:space="preserve"> </w:t>
      </w:r>
      <w:r w:rsidRPr="00A7777C">
        <w:rPr>
          <w:rFonts w:asciiTheme="majorHAnsi" w:hAnsiTheme="majorHAnsi"/>
          <w:sz w:val="22"/>
          <w:szCs w:val="22"/>
        </w:rPr>
        <w:t xml:space="preserve"> dovrà essere presentata  al Comune di Monte San Giovanni Campano   </w:t>
      </w:r>
      <w:r w:rsidRPr="009F58FF">
        <w:rPr>
          <w:rFonts w:asciiTheme="majorHAnsi" w:hAnsiTheme="majorHAnsi"/>
          <w:b/>
          <w:sz w:val="22"/>
          <w:szCs w:val="22"/>
        </w:rPr>
        <w:t xml:space="preserve">entro </w:t>
      </w:r>
      <w:r w:rsidR="002C1E88" w:rsidRPr="009F58FF">
        <w:rPr>
          <w:rFonts w:asciiTheme="majorHAnsi" w:hAnsiTheme="majorHAnsi"/>
          <w:b/>
          <w:sz w:val="22"/>
          <w:szCs w:val="22"/>
        </w:rPr>
        <w:t xml:space="preserve">il </w:t>
      </w:r>
      <w:r w:rsidRPr="009F58FF">
        <w:rPr>
          <w:rFonts w:asciiTheme="majorHAnsi" w:hAnsiTheme="majorHAnsi"/>
          <w:b/>
          <w:sz w:val="22"/>
          <w:szCs w:val="22"/>
        </w:rPr>
        <w:t xml:space="preserve">giorno </w:t>
      </w:r>
      <w:r w:rsidR="00A42476">
        <w:rPr>
          <w:rFonts w:asciiTheme="majorHAnsi" w:hAnsiTheme="majorHAnsi"/>
          <w:b/>
          <w:sz w:val="22"/>
          <w:szCs w:val="22"/>
        </w:rPr>
        <w:t>3</w:t>
      </w:r>
      <w:r w:rsidR="00622B7C">
        <w:rPr>
          <w:rFonts w:asciiTheme="majorHAnsi" w:hAnsiTheme="majorHAnsi"/>
          <w:b/>
          <w:sz w:val="22"/>
          <w:szCs w:val="22"/>
        </w:rPr>
        <w:t>0</w:t>
      </w:r>
      <w:r w:rsidR="003162DB" w:rsidRPr="009F58FF">
        <w:rPr>
          <w:rFonts w:asciiTheme="majorHAnsi" w:hAnsiTheme="majorHAnsi"/>
          <w:b/>
          <w:sz w:val="22"/>
          <w:szCs w:val="22"/>
        </w:rPr>
        <w:t>/</w:t>
      </w:r>
      <w:r w:rsidR="00A42476">
        <w:rPr>
          <w:rFonts w:asciiTheme="majorHAnsi" w:hAnsiTheme="majorHAnsi"/>
          <w:b/>
          <w:sz w:val="22"/>
          <w:szCs w:val="22"/>
        </w:rPr>
        <w:t>12</w:t>
      </w:r>
      <w:r w:rsidR="00113C37" w:rsidRPr="009F58FF">
        <w:rPr>
          <w:rFonts w:asciiTheme="majorHAnsi" w:hAnsiTheme="majorHAnsi"/>
          <w:b/>
          <w:sz w:val="22"/>
          <w:szCs w:val="22"/>
        </w:rPr>
        <w:t>/2025</w:t>
      </w:r>
      <w:r w:rsidRPr="00A7777C">
        <w:rPr>
          <w:rFonts w:asciiTheme="majorHAnsi" w:hAnsiTheme="majorHAnsi"/>
          <w:sz w:val="22"/>
          <w:szCs w:val="22"/>
        </w:rPr>
        <w:t xml:space="preserve">, utilizzando esclusivamente   l’apposita modulistica  (Allegato A) reperibile   sul sito internet  del Comune </w:t>
      </w:r>
      <w:hyperlink r:id="rId11" w:history="1">
        <w:r w:rsidR="00FD6846" w:rsidRPr="00A7777C">
          <w:rPr>
            <w:rStyle w:val="Collegamentoipertestuale"/>
            <w:rFonts w:asciiTheme="majorHAnsi" w:hAnsiTheme="majorHAnsi"/>
            <w:spacing w:val="10"/>
            <w:sz w:val="22"/>
            <w:szCs w:val="22"/>
          </w:rPr>
          <w:t>www.comune.montesangiovannicampanofr.it</w:t>
        </w:r>
      </w:hyperlink>
      <w:r w:rsidR="00FD6846" w:rsidRPr="00A7777C">
        <w:rPr>
          <w:rFonts w:asciiTheme="majorHAnsi" w:hAnsiTheme="majorHAnsi"/>
          <w:spacing w:val="10"/>
          <w:sz w:val="22"/>
          <w:szCs w:val="22"/>
        </w:rPr>
        <w:t xml:space="preserve"> </w:t>
      </w:r>
      <w:r w:rsidRPr="00A7777C">
        <w:rPr>
          <w:rFonts w:asciiTheme="majorHAnsi" w:hAnsiTheme="majorHAnsi"/>
          <w:sz w:val="22"/>
          <w:szCs w:val="22"/>
        </w:rPr>
        <w:t>o presso l’Ufficio S</w:t>
      </w:r>
      <w:r w:rsidR="003162DB" w:rsidRPr="00A7777C">
        <w:rPr>
          <w:rFonts w:asciiTheme="majorHAnsi" w:hAnsiTheme="majorHAnsi"/>
          <w:sz w:val="22"/>
          <w:szCs w:val="22"/>
        </w:rPr>
        <w:t>ervizi Sociali</w:t>
      </w:r>
      <w:r w:rsidRPr="00A7777C">
        <w:rPr>
          <w:rFonts w:asciiTheme="majorHAnsi" w:hAnsiTheme="majorHAnsi"/>
          <w:sz w:val="22"/>
          <w:szCs w:val="22"/>
        </w:rPr>
        <w:t xml:space="preserve">  nelle seguenti modalità:</w:t>
      </w:r>
    </w:p>
    <w:p w:rsidR="003A3799" w:rsidRPr="00A7777C" w:rsidRDefault="003A3799" w:rsidP="00480879">
      <w:pPr>
        <w:pStyle w:val="Corpotesto"/>
        <w:numPr>
          <w:ilvl w:val="0"/>
          <w:numId w:val="30"/>
        </w:numPr>
        <w:tabs>
          <w:tab w:val="left" w:pos="834"/>
          <w:tab w:val="left" w:pos="6789"/>
        </w:tabs>
        <w:kinsoku w:val="0"/>
        <w:overflowPunct w:val="0"/>
        <w:spacing w:line="242" w:lineRule="auto"/>
        <w:ind w:right="49"/>
        <w:jc w:val="both"/>
        <w:rPr>
          <w:rFonts w:asciiTheme="majorHAnsi" w:hAnsiTheme="majorHAnsi"/>
          <w:sz w:val="22"/>
          <w:szCs w:val="22"/>
        </w:rPr>
      </w:pPr>
      <w:r w:rsidRPr="00A7777C">
        <w:rPr>
          <w:rFonts w:asciiTheme="majorHAnsi" w:hAnsiTheme="majorHAnsi"/>
          <w:sz w:val="22"/>
          <w:szCs w:val="22"/>
        </w:rPr>
        <w:t>a mano   presso l’Ufficio Protocollo  dal Lunedì al Venerdi dalle ore 9,00 alle ore 1</w:t>
      </w:r>
      <w:r w:rsidR="003162DB" w:rsidRPr="00A7777C">
        <w:rPr>
          <w:rFonts w:asciiTheme="majorHAnsi" w:hAnsiTheme="majorHAnsi"/>
          <w:sz w:val="22"/>
          <w:szCs w:val="22"/>
        </w:rPr>
        <w:t>2</w:t>
      </w:r>
      <w:r w:rsidRPr="00A7777C">
        <w:rPr>
          <w:rFonts w:asciiTheme="majorHAnsi" w:hAnsiTheme="majorHAnsi"/>
          <w:sz w:val="22"/>
          <w:szCs w:val="22"/>
        </w:rPr>
        <w:t>,</w:t>
      </w:r>
      <w:r w:rsidR="003162DB" w:rsidRPr="00A7777C">
        <w:rPr>
          <w:rFonts w:asciiTheme="majorHAnsi" w:hAnsiTheme="majorHAnsi"/>
          <w:sz w:val="22"/>
          <w:szCs w:val="22"/>
        </w:rPr>
        <w:t>3</w:t>
      </w:r>
      <w:r w:rsidRPr="00A7777C">
        <w:rPr>
          <w:rFonts w:asciiTheme="majorHAnsi" w:hAnsiTheme="majorHAnsi"/>
          <w:sz w:val="22"/>
          <w:szCs w:val="22"/>
        </w:rPr>
        <w:t>0 e il martedì e giovedì dalle ore 15,00 alle ore 17,00;</w:t>
      </w:r>
    </w:p>
    <w:p w:rsidR="00480879" w:rsidRPr="00A7777C" w:rsidRDefault="003A3799" w:rsidP="003A3799">
      <w:pPr>
        <w:pStyle w:val="Paragrafoelenco"/>
        <w:numPr>
          <w:ilvl w:val="0"/>
          <w:numId w:val="30"/>
        </w:numPr>
        <w:autoSpaceDE w:val="0"/>
        <w:autoSpaceDN w:val="0"/>
        <w:adjustRightInd w:val="0"/>
        <w:jc w:val="both"/>
        <w:rPr>
          <w:rStyle w:val="Collegamentoipertestuale"/>
          <w:rFonts w:asciiTheme="majorHAnsi" w:hAnsiTheme="majorHAnsi"/>
          <w:color w:val="auto"/>
          <w:sz w:val="22"/>
          <w:szCs w:val="22"/>
          <w:u w:val="none"/>
        </w:rPr>
      </w:pPr>
      <w:r w:rsidRPr="00A7777C">
        <w:rPr>
          <w:rFonts w:asciiTheme="majorHAnsi" w:hAnsiTheme="majorHAnsi"/>
          <w:sz w:val="22"/>
          <w:szCs w:val="22"/>
        </w:rPr>
        <w:t xml:space="preserve">per Posta Elettronica Certificata  (PEC) all’indirizzo: </w:t>
      </w:r>
      <w:hyperlink r:id="rId12" w:history="1">
        <w:r w:rsidRPr="00A7777C">
          <w:rPr>
            <w:rStyle w:val="Collegamentoipertestuale"/>
            <w:rFonts w:asciiTheme="majorHAnsi" w:hAnsiTheme="majorHAnsi"/>
            <w:sz w:val="22"/>
            <w:szCs w:val="22"/>
          </w:rPr>
          <w:t>protocollo.msgc@pec.ancitel.it</w:t>
        </w:r>
      </w:hyperlink>
      <w:r w:rsidR="008D0AE4" w:rsidRPr="00A7777C">
        <w:rPr>
          <w:rStyle w:val="Collegamentoipertestuale"/>
          <w:rFonts w:asciiTheme="majorHAnsi" w:hAnsiTheme="majorHAnsi"/>
          <w:sz w:val="22"/>
          <w:szCs w:val="22"/>
        </w:rPr>
        <w:t>.</w:t>
      </w:r>
    </w:p>
    <w:p w:rsidR="00480879" w:rsidRPr="00A7777C" w:rsidRDefault="00480879" w:rsidP="00480879">
      <w:pPr>
        <w:pStyle w:val="Paragrafoelenco"/>
        <w:autoSpaceDE w:val="0"/>
        <w:autoSpaceDN w:val="0"/>
        <w:adjustRightInd w:val="0"/>
        <w:jc w:val="both"/>
        <w:rPr>
          <w:rStyle w:val="Collegamentoipertestuale"/>
          <w:rFonts w:asciiTheme="majorHAnsi" w:hAnsiTheme="majorHAnsi"/>
          <w:color w:val="auto"/>
          <w:sz w:val="22"/>
          <w:szCs w:val="22"/>
          <w:u w:val="none"/>
        </w:rPr>
      </w:pPr>
    </w:p>
    <w:p w:rsidR="003A3799" w:rsidRPr="00A7777C" w:rsidRDefault="003A3799" w:rsidP="00480879">
      <w:pPr>
        <w:autoSpaceDE w:val="0"/>
        <w:autoSpaceDN w:val="0"/>
        <w:adjustRightInd w:val="0"/>
        <w:jc w:val="both"/>
        <w:rPr>
          <w:rFonts w:asciiTheme="majorHAnsi" w:hAnsiTheme="majorHAnsi"/>
          <w:sz w:val="22"/>
          <w:szCs w:val="22"/>
        </w:rPr>
      </w:pPr>
      <w:r w:rsidRPr="00A7777C">
        <w:rPr>
          <w:rFonts w:asciiTheme="majorHAnsi" w:hAnsiTheme="majorHAnsi"/>
          <w:sz w:val="22"/>
          <w:szCs w:val="22"/>
        </w:rPr>
        <w:t xml:space="preserve">Non saranno  accettate  domande  pervenute  in altra modalità. </w:t>
      </w:r>
    </w:p>
    <w:p w:rsidR="003A3799" w:rsidRPr="00A7777C" w:rsidRDefault="003A3799" w:rsidP="003A3799">
      <w:pPr>
        <w:autoSpaceDE w:val="0"/>
        <w:autoSpaceDN w:val="0"/>
        <w:adjustRightInd w:val="0"/>
        <w:jc w:val="both"/>
        <w:rPr>
          <w:rFonts w:asciiTheme="majorHAnsi" w:hAnsiTheme="majorHAnsi"/>
          <w:sz w:val="22"/>
          <w:szCs w:val="22"/>
        </w:rPr>
      </w:pPr>
    </w:p>
    <w:p w:rsidR="003A3799" w:rsidRPr="00A7777C" w:rsidRDefault="003A3799" w:rsidP="003A3799">
      <w:pPr>
        <w:autoSpaceDE w:val="0"/>
        <w:autoSpaceDN w:val="0"/>
        <w:adjustRightInd w:val="0"/>
        <w:jc w:val="both"/>
        <w:rPr>
          <w:rFonts w:asciiTheme="majorHAnsi" w:hAnsiTheme="majorHAnsi"/>
          <w:sz w:val="22"/>
          <w:szCs w:val="22"/>
        </w:rPr>
      </w:pPr>
      <w:r w:rsidRPr="00113C37">
        <w:rPr>
          <w:rFonts w:asciiTheme="majorHAnsi" w:hAnsiTheme="majorHAnsi"/>
          <w:b/>
          <w:sz w:val="22"/>
          <w:szCs w:val="22"/>
        </w:rPr>
        <w:t>Alla domanda,  a pena di esclusione  dal beneficio, vanno allegati</w:t>
      </w:r>
      <w:r w:rsidR="00480879" w:rsidRPr="00113C37">
        <w:rPr>
          <w:rFonts w:asciiTheme="majorHAnsi" w:hAnsiTheme="majorHAnsi"/>
          <w:b/>
          <w:sz w:val="22"/>
          <w:szCs w:val="22"/>
        </w:rPr>
        <w:t xml:space="preserve"> copia de</w:t>
      </w:r>
      <w:r w:rsidRPr="00113C37">
        <w:rPr>
          <w:rFonts w:asciiTheme="majorHAnsi" w:hAnsiTheme="majorHAnsi"/>
          <w:b/>
          <w:sz w:val="22"/>
          <w:szCs w:val="22"/>
        </w:rPr>
        <w:t>i seguenti documenti</w:t>
      </w:r>
      <w:r w:rsidRPr="00A7777C">
        <w:rPr>
          <w:rFonts w:asciiTheme="majorHAnsi" w:hAnsiTheme="majorHAnsi"/>
          <w:sz w:val="22"/>
          <w:szCs w:val="22"/>
        </w:rPr>
        <w:t>:</w:t>
      </w:r>
    </w:p>
    <w:p w:rsidR="00480879" w:rsidRPr="00A7777C" w:rsidRDefault="003A3799" w:rsidP="00E5323C">
      <w:pPr>
        <w:pStyle w:val="Paragrafoelenco"/>
        <w:numPr>
          <w:ilvl w:val="0"/>
          <w:numId w:val="31"/>
        </w:numPr>
        <w:autoSpaceDE w:val="0"/>
        <w:autoSpaceDN w:val="0"/>
        <w:adjustRightInd w:val="0"/>
        <w:jc w:val="both"/>
        <w:rPr>
          <w:rFonts w:asciiTheme="majorHAnsi" w:hAnsiTheme="majorHAnsi"/>
          <w:sz w:val="22"/>
          <w:szCs w:val="22"/>
        </w:rPr>
      </w:pPr>
      <w:r w:rsidRPr="00A7777C">
        <w:rPr>
          <w:rFonts w:asciiTheme="majorHAnsi" w:hAnsiTheme="majorHAnsi"/>
          <w:sz w:val="22"/>
          <w:szCs w:val="22"/>
        </w:rPr>
        <w:t>documento di identità</w:t>
      </w:r>
      <w:r w:rsidR="00CA51F6" w:rsidRPr="00A7777C">
        <w:rPr>
          <w:rFonts w:asciiTheme="majorHAnsi" w:hAnsiTheme="majorHAnsi"/>
          <w:sz w:val="22"/>
          <w:szCs w:val="22"/>
        </w:rPr>
        <w:t xml:space="preserve"> in corso di validità </w:t>
      </w:r>
      <w:r w:rsidRPr="00A7777C">
        <w:rPr>
          <w:rFonts w:asciiTheme="majorHAnsi" w:hAnsiTheme="majorHAnsi"/>
          <w:sz w:val="22"/>
          <w:szCs w:val="22"/>
        </w:rPr>
        <w:t xml:space="preserve"> del richiedente</w:t>
      </w:r>
      <w:r w:rsidR="008D0AE4" w:rsidRPr="00A7777C">
        <w:rPr>
          <w:rFonts w:asciiTheme="majorHAnsi" w:hAnsiTheme="majorHAnsi"/>
          <w:sz w:val="22"/>
          <w:szCs w:val="22"/>
        </w:rPr>
        <w:t>;</w:t>
      </w:r>
      <w:r w:rsidRPr="00A7777C">
        <w:rPr>
          <w:rFonts w:asciiTheme="majorHAnsi" w:hAnsiTheme="majorHAnsi"/>
          <w:sz w:val="22"/>
          <w:szCs w:val="22"/>
        </w:rPr>
        <w:t xml:space="preserve"> </w:t>
      </w:r>
    </w:p>
    <w:p w:rsidR="003A3799" w:rsidRPr="00A7777C" w:rsidRDefault="003A3799" w:rsidP="00E5323C">
      <w:pPr>
        <w:pStyle w:val="Paragrafoelenco"/>
        <w:numPr>
          <w:ilvl w:val="0"/>
          <w:numId w:val="31"/>
        </w:numPr>
        <w:autoSpaceDE w:val="0"/>
        <w:autoSpaceDN w:val="0"/>
        <w:adjustRightInd w:val="0"/>
        <w:jc w:val="both"/>
        <w:rPr>
          <w:rFonts w:asciiTheme="majorHAnsi" w:hAnsiTheme="majorHAnsi"/>
          <w:sz w:val="22"/>
          <w:szCs w:val="22"/>
        </w:rPr>
      </w:pPr>
      <w:r w:rsidRPr="00A7777C">
        <w:rPr>
          <w:rFonts w:asciiTheme="majorHAnsi" w:hAnsiTheme="majorHAnsi"/>
          <w:sz w:val="22"/>
          <w:szCs w:val="22"/>
        </w:rPr>
        <w:t>pe</w:t>
      </w:r>
      <w:r w:rsidR="00480879" w:rsidRPr="00A7777C">
        <w:rPr>
          <w:rFonts w:asciiTheme="majorHAnsi" w:hAnsiTheme="majorHAnsi"/>
          <w:sz w:val="22"/>
          <w:szCs w:val="22"/>
        </w:rPr>
        <w:t>r i richiedenti extracomunitari</w:t>
      </w:r>
      <w:r w:rsidR="008D0AE4" w:rsidRPr="00A7777C">
        <w:rPr>
          <w:rFonts w:asciiTheme="majorHAnsi" w:hAnsiTheme="majorHAnsi"/>
          <w:sz w:val="22"/>
          <w:szCs w:val="22"/>
        </w:rPr>
        <w:t xml:space="preserve"> permesso di soggiorno  o carta di soggiorno  in corso di validità</w:t>
      </w:r>
      <w:r w:rsidR="00480879" w:rsidRPr="00A7777C">
        <w:rPr>
          <w:rFonts w:asciiTheme="majorHAnsi" w:hAnsiTheme="majorHAnsi"/>
          <w:sz w:val="22"/>
          <w:szCs w:val="22"/>
        </w:rPr>
        <w:t>;</w:t>
      </w:r>
    </w:p>
    <w:p w:rsidR="00500A66" w:rsidRDefault="00480879" w:rsidP="00E97E80">
      <w:pPr>
        <w:pStyle w:val="Paragrafoelenco"/>
        <w:numPr>
          <w:ilvl w:val="0"/>
          <w:numId w:val="31"/>
        </w:numPr>
        <w:autoSpaceDE w:val="0"/>
        <w:autoSpaceDN w:val="0"/>
        <w:adjustRightInd w:val="0"/>
        <w:jc w:val="both"/>
        <w:rPr>
          <w:rFonts w:asciiTheme="majorHAnsi" w:hAnsiTheme="majorHAnsi"/>
          <w:sz w:val="22"/>
          <w:szCs w:val="22"/>
        </w:rPr>
      </w:pPr>
      <w:r w:rsidRPr="0017193B">
        <w:rPr>
          <w:rFonts w:asciiTheme="majorHAnsi" w:hAnsiTheme="majorHAnsi"/>
          <w:b/>
          <w:sz w:val="22"/>
          <w:szCs w:val="22"/>
        </w:rPr>
        <w:t>a</w:t>
      </w:r>
      <w:r w:rsidR="003A3799" w:rsidRPr="0017193B">
        <w:rPr>
          <w:rFonts w:asciiTheme="majorHAnsi" w:hAnsiTheme="majorHAnsi"/>
          <w:b/>
          <w:sz w:val="22"/>
          <w:szCs w:val="22"/>
        </w:rPr>
        <w:t>ttestazione ISEE ordinaria o</w:t>
      </w:r>
      <w:r w:rsidR="00812DE9" w:rsidRPr="0017193B">
        <w:rPr>
          <w:rFonts w:asciiTheme="majorHAnsi" w:hAnsiTheme="majorHAnsi"/>
          <w:b/>
          <w:sz w:val="22"/>
          <w:szCs w:val="22"/>
        </w:rPr>
        <w:t xml:space="preserve"> corrente</w:t>
      </w:r>
      <w:r w:rsidR="00812DE9" w:rsidRPr="0017193B">
        <w:rPr>
          <w:rFonts w:asciiTheme="majorHAnsi" w:hAnsiTheme="majorHAnsi"/>
          <w:sz w:val="22"/>
          <w:szCs w:val="22"/>
        </w:rPr>
        <w:t xml:space="preserve">, </w:t>
      </w:r>
      <w:r w:rsidR="00812DE9" w:rsidRPr="0017193B">
        <w:rPr>
          <w:rFonts w:asciiTheme="majorHAnsi" w:hAnsiTheme="majorHAnsi"/>
          <w:b/>
          <w:sz w:val="22"/>
          <w:szCs w:val="22"/>
        </w:rPr>
        <w:t>rilasciata nell’anno 202</w:t>
      </w:r>
      <w:r w:rsidR="0017193B" w:rsidRPr="0017193B">
        <w:rPr>
          <w:rFonts w:asciiTheme="majorHAnsi" w:hAnsiTheme="majorHAnsi"/>
          <w:b/>
          <w:sz w:val="22"/>
          <w:szCs w:val="22"/>
        </w:rPr>
        <w:t>5</w:t>
      </w:r>
      <w:r w:rsidR="00B02FCF">
        <w:rPr>
          <w:rFonts w:asciiTheme="majorHAnsi" w:hAnsiTheme="majorHAnsi"/>
          <w:b/>
          <w:sz w:val="22"/>
          <w:szCs w:val="22"/>
        </w:rPr>
        <w:t>,</w:t>
      </w:r>
      <w:r w:rsidR="00812DE9" w:rsidRPr="0017193B">
        <w:rPr>
          <w:rFonts w:asciiTheme="majorHAnsi" w:hAnsiTheme="majorHAnsi"/>
          <w:sz w:val="22"/>
          <w:szCs w:val="22"/>
        </w:rPr>
        <w:t xml:space="preserve">  non superiore ad </w:t>
      </w:r>
      <w:r w:rsidR="00812DE9" w:rsidRPr="0017193B">
        <w:rPr>
          <w:rFonts w:asciiTheme="majorHAnsi" w:hAnsiTheme="majorHAnsi"/>
          <w:b/>
          <w:sz w:val="22"/>
          <w:szCs w:val="22"/>
        </w:rPr>
        <w:t xml:space="preserve">€ </w:t>
      </w:r>
      <w:r w:rsidR="0017193B">
        <w:rPr>
          <w:rFonts w:asciiTheme="majorHAnsi" w:hAnsiTheme="majorHAnsi"/>
          <w:b/>
          <w:sz w:val="22"/>
          <w:szCs w:val="22"/>
        </w:rPr>
        <w:t xml:space="preserve"> 10.140</w:t>
      </w:r>
      <w:r w:rsidR="00812DE9" w:rsidRPr="0017193B">
        <w:rPr>
          <w:rFonts w:asciiTheme="majorHAnsi" w:hAnsiTheme="majorHAnsi"/>
          <w:b/>
          <w:sz w:val="22"/>
          <w:szCs w:val="22"/>
        </w:rPr>
        <w:t>,00</w:t>
      </w:r>
      <w:r w:rsidR="00812DE9" w:rsidRPr="0017193B">
        <w:rPr>
          <w:rFonts w:asciiTheme="majorHAnsi" w:hAnsiTheme="majorHAnsi"/>
          <w:sz w:val="22"/>
          <w:szCs w:val="22"/>
        </w:rPr>
        <w:t>;</w:t>
      </w:r>
    </w:p>
    <w:p w:rsidR="00812DE9" w:rsidRPr="0017193B" w:rsidRDefault="00812DE9" w:rsidP="00E97E80">
      <w:pPr>
        <w:pStyle w:val="Paragrafoelenco"/>
        <w:numPr>
          <w:ilvl w:val="0"/>
          <w:numId w:val="31"/>
        </w:numPr>
        <w:autoSpaceDE w:val="0"/>
        <w:autoSpaceDN w:val="0"/>
        <w:adjustRightInd w:val="0"/>
        <w:jc w:val="both"/>
        <w:rPr>
          <w:rFonts w:asciiTheme="majorHAnsi" w:hAnsiTheme="majorHAnsi"/>
          <w:sz w:val="22"/>
          <w:szCs w:val="22"/>
        </w:rPr>
      </w:pPr>
      <w:r w:rsidRPr="0017193B">
        <w:rPr>
          <w:rFonts w:asciiTheme="majorHAnsi" w:hAnsiTheme="majorHAnsi"/>
          <w:sz w:val="22"/>
          <w:szCs w:val="22"/>
        </w:rPr>
        <w:t>copia fatture  di pagamento   relative alle utenze domestiche (luce,acqua,gas) anno 202</w:t>
      </w:r>
      <w:r w:rsidR="0017193B">
        <w:rPr>
          <w:rFonts w:asciiTheme="majorHAnsi" w:hAnsiTheme="majorHAnsi"/>
          <w:sz w:val="22"/>
          <w:szCs w:val="22"/>
        </w:rPr>
        <w:t>5</w:t>
      </w:r>
      <w:r w:rsidRPr="0017193B">
        <w:rPr>
          <w:rFonts w:asciiTheme="majorHAnsi" w:hAnsiTheme="majorHAnsi"/>
          <w:sz w:val="22"/>
          <w:szCs w:val="22"/>
        </w:rPr>
        <w:t>;</w:t>
      </w:r>
    </w:p>
    <w:p w:rsidR="003A3799" w:rsidRPr="00A7777C" w:rsidRDefault="003A3799" w:rsidP="00812DE9">
      <w:pPr>
        <w:autoSpaceDE w:val="0"/>
        <w:autoSpaceDN w:val="0"/>
        <w:adjustRightInd w:val="0"/>
        <w:jc w:val="both"/>
        <w:rPr>
          <w:rFonts w:asciiTheme="majorHAnsi" w:hAnsiTheme="majorHAnsi"/>
          <w:sz w:val="22"/>
          <w:szCs w:val="22"/>
        </w:rPr>
      </w:pPr>
      <w:r w:rsidRPr="00A7777C">
        <w:rPr>
          <w:rFonts w:asciiTheme="majorHAnsi" w:hAnsiTheme="majorHAnsi"/>
          <w:sz w:val="22"/>
          <w:szCs w:val="22"/>
        </w:rPr>
        <w:t xml:space="preserve"> </w:t>
      </w:r>
    </w:p>
    <w:p w:rsidR="003A3799" w:rsidRPr="00A7777C" w:rsidRDefault="003A3799" w:rsidP="003A3799">
      <w:pPr>
        <w:pStyle w:val="Default"/>
        <w:rPr>
          <w:rFonts w:asciiTheme="majorHAnsi" w:hAnsiTheme="majorHAnsi" w:cs="Times New Roman"/>
          <w:sz w:val="22"/>
          <w:szCs w:val="22"/>
        </w:rPr>
      </w:pPr>
      <w:r w:rsidRPr="00A7777C">
        <w:rPr>
          <w:rFonts w:asciiTheme="majorHAnsi" w:hAnsiTheme="majorHAnsi" w:cs="Times New Roman"/>
          <w:sz w:val="22"/>
          <w:szCs w:val="22"/>
        </w:rPr>
        <w:t xml:space="preserve">Il Comune non assume nessuna responsabilità in caso di: </w:t>
      </w:r>
    </w:p>
    <w:p w:rsidR="003A3799" w:rsidRPr="00A7777C" w:rsidRDefault="003A3799" w:rsidP="003A3799">
      <w:pPr>
        <w:pStyle w:val="Default"/>
        <w:spacing w:after="15"/>
        <w:rPr>
          <w:rFonts w:asciiTheme="majorHAnsi" w:hAnsiTheme="majorHAnsi" w:cs="Times New Roman"/>
          <w:sz w:val="22"/>
          <w:szCs w:val="22"/>
        </w:rPr>
      </w:pPr>
      <w:r w:rsidRPr="00A7777C">
        <w:rPr>
          <w:rFonts w:asciiTheme="majorHAnsi" w:hAnsiTheme="majorHAnsi" w:cs="Times New Roman"/>
          <w:sz w:val="22"/>
          <w:szCs w:val="22"/>
        </w:rPr>
        <w:t xml:space="preserve">1. mancata ricezione della domanda informatica per cause tecniche non dipendenti dallo stesso; </w:t>
      </w:r>
    </w:p>
    <w:p w:rsidR="003A3799" w:rsidRPr="00A7777C" w:rsidRDefault="003A3799" w:rsidP="003A3799">
      <w:pPr>
        <w:pStyle w:val="Default"/>
        <w:rPr>
          <w:rFonts w:asciiTheme="majorHAnsi" w:hAnsiTheme="majorHAnsi" w:cs="Times New Roman"/>
          <w:sz w:val="22"/>
          <w:szCs w:val="22"/>
        </w:rPr>
      </w:pPr>
      <w:r w:rsidRPr="00A7777C">
        <w:rPr>
          <w:rFonts w:asciiTheme="majorHAnsi" w:hAnsiTheme="majorHAnsi" w:cs="Times New Roman"/>
          <w:sz w:val="22"/>
          <w:szCs w:val="22"/>
        </w:rPr>
        <w:t xml:space="preserve">2. impossibilità di visualizzazione degli allegati. </w:t>
      </w:r>
    </w:p>
    <w:p w:rsidR="00480879" w:rsidRPr="00A7777C" w:rsidRDefault="00480879" w:rsidP="00480879">
      <w:pPr>
        <w:pStyle w:val="Default"/>
        <w:rPr>
          <w:rFonts w:asciiTheme="majorHAnsi" w:hAnsiTheme="majorHAnsi" w:cs="Times New Roman"/>
          <w:sz w:val="22"/>
          <w:szCs w:val="22"/>
        </w:rPr>
      </w:pPr>
    </w:p>
    <w:p w:rsidR="00480879" w:rsidRPr="00A7777C" w:rsidRDefault="00480879" w:rsidP="00480879">
      <w:pPr>
        <w:pStyle w:val="Default"/>
        <w:rPr>
          <w:rFonts w:asciiTheme="majorHAnsi" w:hAnsiTheme="majorHAnsi" w:cs="Times New Roman"/>
          <w:sz w:val="22"/>
          <w:szCs w:val="22"/>
        </w:rPr>
      </w:pPr>
      <w:r w:rsidRPr="00A7777C">
        <w:rPr>
          <w:rFonts w:asciiTheme="majorHAnsi" w:hAnsiTheme="majorHAnsi" w:cs="Times New Roman"/>
          <w:sz w:val="22"/>
          <w:szCs w:val="22"/>
        </w:rPr>
        <w:t xml:space="preserve">Variazioni ai requisiti e alle condizioni indicate nella domanda devono essere comunicate al preposto ufficio </w:t>
      </w:r>
      <w:r w:rsidR="003162DB" w:rsidRPr="00A7777C">
        <w:rPr>
          <w:rFonts w:asciiTheme="majorHAnsi" w:hAnsiTheme="majorHAnsi" w:cs="Times New Roman"/>
          <w:sz w:val="22"/>
          <w:szCs w:val="22"/>
        </w:rPr>
        <w:t xml:space="preserve">servizi sociali </w:t>
      </w:r>
      <w:r w:rsidRPr="00A7777C">
        <w:rPr>
          <w:rFonts w:asciiTheme="majorHAnsi" w:hAnsiTheme="majorHAnsi" w:cs="Times New Roman"/>
          <w:sz w:val="22"/>
          <w:szCs w:val="22"/>
        </w:rPr>
        <w:t xml:space="preserve"> ai fini dell’ottenimento del contributo.</w:t>
      </w:r>
    </w:p>
    <w:p w:rsidR="00480879" w:rsidRPr="00A7777C" w:rsidRDefault="00480879" w:rsidP="00480879">
      <w:pPr>
        <w:pStyle w:val="Default"/>
        <w:rPr>
          <w:rFonts w:asciiTheme="majorHAnsi" w:hAnsiTheme="majorHAnsi" w:cs="Times New Roman"/>
          <w:sz w:val="22"/>
          <w:szCs w:val="22"/>
        </w:rPr>
      </w:pPr>
    </w:p>
    <w:p w:rsidR="000B30D4" w:rsidRPr="00A7777C" w:rsidRDefault="008A5EF4" w:rsidP="000B30D4">
      <w:pPr>
        <w:pStyle w:val="Default"/>
        <w:jc w:val="both"/>
        <w:rPr>
          <w:rFonts w:asciiTheme="majorHAnsi" w:hAnsiTheme="majorHAnsi" w:cs="Times New Roman"/>
          <w:b/>
          <w:sz w:val="22"/>
          <w:szCs w:val="22"/>
        </w:rPr>
      </w:pPr>
      <w:r w:rsidRPr="00A7777C">
        <w:rPr>
          <w:rFonts w:asciiTheme="majorHAnsi" w:hAnsiTheme="majorHAnsi" w:cs="Times New Roman"/>
          <w:sz w:val="22"/>
          <w:szCs w:val="22"/>
        </w:rPr>
        <w:t xml:space="preserve"> </w:t>
      </w:r>
      <w:r w:rsidR="00CA51F6" w:rsidRPr="00A7777C">
        <w:rPr>
          <w:rFonts w:asciiTheme="majorHAnsi" w:hAnsiTheme="majorHAnsi" w:cs="Times New Roman"/>
          <w:b/>
          <w:sz w:val="22"/>
          <w:szCs w:val="22"/>
        </w:rPr>
        <w:t xml:space="preserve">ISTRUTTORIA DELLE DOMANDE E </w:t>
      </w:r>
      <w:r w:rsidR="000B30D4" w:rsidRPr="00A7777C">
        <w:rPr>
          <w:rFonts w:asciiTheme="majorHAnsi" w:hAnsiTheme="majorHAnsi" w:cs="Times New Roman"/>
          <w:b/>
          <w:sz w:val="22"/>
          <w:szCs w:val="22"/>
        </w:rPr>
        <w:t xml:space="preserve"> MODALITA’ </w:t>
      </w:r>
      <w:r w:rsidR="009E22FD" w:rsidRPr="00A7777C">
        <w:rPr>
          <w:rFonts w:asciiTheme="majorHAnsi" w:hAnsiTheme="majorHAnsi" w:cs="Times New Roman"/>
          <w:b/>
          <w:sz w:val="22"/>
          <w:szCs w:val="22"/>
        </w:rPr>
        <w:t xml:space="preserve"> </w:t>
      </w:r>
      <w:r w:rsidR="000B30D4" w:rsidRPr="00A7777C">
        <w:rPr>
          <w:rFonts w:asciiTheme="majorHAnsi" w:hAnsiTheme="majorHAnsi" w:cs="Times New Roman"/>
          <w:b/>
          <w:sz w:val="22"/>
          <w:szCs w:val="22"/>
        </w:rPr>
        <w:t>DI EROGAZIONE  DEL CONTRIB</w:t>
      </w:r>
      <w:r w:rsidR="00BE0398" w:rsidRPr="00A7777C">
        <w:rPr>
          <w:rFonts w:asciiTheme="majorHAnsi" w:hAnsiTheme="majorHAnsi" w:cs="Times New Roman"/>
          <w:b/>
          <w:sz w:val="22"/>
          <w:szCs w:val="22"/>
        </w:rPr>
        <w:t>UT</w:t>
      </w:r>
      <w:r w:rsidR="00480879" w:rsidRPr="00A7777C">
        <w:rPr>
          <w:rFonts w:asciiTheme="majorHAnsi" w:hAnsiTheme="majorHAnsi" w:cs="Times New Roman"/>
          <w:b/>
          <w:sz w:val="22"/>
          <w:szCs w:val="22"/>
        </w:rPr>
        <w:t xml:space="preserve">O </w:t>
      </w:r>
    </w:p>
    <w:p w:rsidR="006A6A1B" w:rsidRPr="00A7777C" w:rsidRDefault="006A6A1B" w:rsidP="000B30D4">
      <w:pPr>
        <w:pStyle w:val="Default"/>
        <w:jc w:val="both"/>
        <w:rPr>
          <w:rFonts w:asciiTheme="majorHAnsi" w:hAnsiTheme="majorHAnsi" w:cs="Times New Roman"/>
          <w:sz w:val="16"/>
          <w:szCs w:val="16"/>
        </w:rPr>
      </w:pPr>
    </w:p>
    <w:p w:rsidR="00AF428E" w:rsidRPr="00A7777C" w:rsidRDefault="00AF428E" w:rsidP="000744AE">
      <w:pPr>
        <w:pStyle w:val="NormaleWeb"/>
        <w:spacing w:before="0" w:beforeAutospacing="0" w:after="0" w:afterAutospacing="0"/>
        <w:jc w:val="both"/>
        <w:rPr>
          <w:rStyle w:val="Collegamentoipertestuale"/>
          <w:rFonts w:asciiTheme="majorHAnsi" w:hAnsiTheme="majorHAnsi"/>
          <w:color w:val="auto"/>
          <w:sz w:val="22"/>
          <w:szCs w:val="22"/>
          <w:u w:val="none"/>
        </w:rPr>
      </w:pPr>
      <w:r w:rsidRPr="00A7777C">
        <w:rPr>
          <w:rStyle w:val="Collegamentoipertestuale"/>
          <w:rFonts w:asciiTheme="majorHAnsi" w:hAnsiTheme="majorHAnsi"/>
          <w:color w:val="auto"/>
          <w:sz w:val="22"/>
          <w:szCs w:val="22"/>
          <w:u w:val="none"/>
        </w:rPr>
        <w:t xml:space="preserve">Le domande presentate  saranno istruite </w:t>
      </w:r>
      <w:r w:rsidR="00FB42B7" w:rsidRPr="00A7777C">
        <w:rPr>
          <w:rStyle w:val="Collegamentoipertestuale"/>
          <w:rFonts w:asciiTheme="majorHAnsi" w:hAnsiTheme="majorHAnsi"/>
          <w:color w:val="auto"/>
          <w:sz w:val="22"/>
          <w:szCs w:val="22"/>
          <w:u w:val="none"/>
        </w:rPr>
        <w:t xml:space="preserve"> da</w:t>
      </w:r>
      <w:r w:rsidR="00812DE9" w:rsidRPr="00A7777C">
        <w:rPr>
          <w:rStyle w:val="Collegamentoipertestuale"/>
          <w:rFonts w:asciiTheme="majorHAnsi" w:hAnsiTheme="majorHAnsi"/>
          <w:color w:val="auto"/>
          <w:sz w:val="22"/>
          <w:szCs w:val="22"/>
          <w:u w:val="none"/>
        </w:rPr>
        <w:t>l</w:t>
      </w:r>
      <w:r w:rsidR="003162DB" w:rsidRPr="00A7777C">
        <w:rPr>
          <w:rStyle w:val="Collegamentoipertestuale"/>
          <w:rFonts w:asciiTheme="majorHAnsi" w:hAnsiTheme="majorHAnsi"/>
          <w:color w:val="auto"/>
          <w:sz w:val="22"/>
          <w:szCs w:val="22"/>
          <w:u w:val="none"/>
        </w:rPr>
        <w:t xml:space="preserve">l’Ufficio Servizi-Sociali </w:t>
      </w:r>
      <w:r w:rsidR="00812DE9" w:rsidRPr="00A7777C">
        <w:rPr>
          <w:rStyle w:val="Collegamentoipertestuale"/>
          <w:rFonts w:asciiTheme="majorHAnsi" w:hAnsiTheme="majorHAnsi"/>
          <w:color w:val="auto"/>
          <w:sz w:val="22"/>
          <w:szCs w:val="22"/>
          <w:u w:val="none"/>
        </w:rPr>
        <w:t xml:space="preserve">del Comune </w:t>
      </w:r>
      <w:r w:rsidR="00117524" w:rsidRPr="00A7777C">
        <w:rPr>
          <w:rStyle w:val="Collegamentoipertestuale"/>
          <w:rFonts w:asciiTheme="majorHAnsi" w:hAnsiTheme="majorHAnsi"/>
          <w:color w:val="auto"/>
          <w:sz w:val="22"/>
          <w:szCs w:val="22"/>
          <w:u w:val="none"/>
        </w:rPr>
        <w:t xml:space="preserve">di Monte San Giovanni Campano </w:t>
      </w:r>
      <w:r w:rsidRPr="00A7777C">
        <w:rPr>
          <w:rStyle w:val="Collegamentoipertestuale"/>
          <w:rFonts w:asciiTheme="majorHAnsi" w:hAnsiTheme="majorHAnsi"/>
          <w:color w:val="auto"/>
          <w:sz w:val="22"/>
          <w:szCs w:val="22"/>
          <w:u w:val="none"/>
        </w:rPr>
        <w:t>che, in base a quanto dichiar</w:t>
      </w:r>
      <w:r w:rsidR="00011167" w:rsidRPr="00A7777C">
        <w:rPr>
          <w:rStyle w:val="Collegamentoipertestuale"/>
          <w:rFonts w:asciiTheme="majorHAnsi" w:hAnsiTheme="majorHAnsi"/>
          <w:color w:val="auto"/>
          <w:sz w:val="22"/>
          <w:szCs w:val="22"/>
          <w:u w:val="none"/>
        </w:rPr>
        <w:t xml:space="preserve">ato dal beneficiario , provvederanno  a verificare  la sussistenza dei requisiti  e a </w:t>
      </w:r>
      <w:r w:rsidRPr="00A7777C">
        <w:rPr>
          <w:rStyle w:val="Collegamentoipertestuale"/>
          <w:rFonts w:asciiTheme="majorHAnsi" w:hAnsiTheme="majorHAnsi"/>
          <w:color w:val="auto"/>
          <w:sz w:val="22"/>
          <w:szCs w:val="22"/>
          <w:u w:val="none"/>
        </w:rPr>
        <w:t xml:space="preserve"> determina</w:t>
      </w:r>
      <w:r w:rsidR="00117524" w:rsidRPr="00A7777C">
        <w:rPr>
          <w:rStyle w:val="Collegamentoipertestuale"/>
          <w:rFonts w:asciiTheme="majorHAnsi" w:hAnsiTheme="majorHAnsi"/>
          <w:color w:val="auto"/>
          <w:sz w:val="22"/>
          <w:szCs w:val="22"/>
          <w:u w:val="none"/>
        </w:rPr>
        <w:t>re  l’ammissione al beneficio</w:t>
      </w:r>
      <w:r w:rsidRPr="00A7777C">
        <w:rPr>
          <w:rStyle w:val="Collegamentoipertestuale"/>
          <w:rFonts w:asciiTheme="majorHAnsi" w:hAnsiTheme="majorHAnsi"/>
          <w:color w:val="auto"/>
          <w:sz w:val="22"/>
          <w:szCs w:val="22"/>
          <w:u w:val="none"/>
        </w:rPr>
        <w:t>.</w:t>
      </w:r>
    </w:p>
    <w:p w:rsidR="009A031F" w:rsidRPr="00A7777C" w:rsidRDefault="009A031F" w:rsidP="000744AE">
      <w:pPr>
        <w:pStyle w:val="NormaleWeb"/>
        <w:spacing w:before="0" w:beforeAutospacing="0" w:after="0" w:afterAutospacing="0"/>
        <w:jc w:val="both"/>
        <w:rPr>
          <w:rStyle w:val="Collegamentoipertestuale"/>
          <w:rFonts w:asciiTheme="majorHAnsi" w:hAnsiTheme="majorHAnsi"/>
          <w:color w:val="4169E1"/>
          <w:sz w:val="22"/>
          <w:szCs w:val="22"/>
        </w:rPr>
      </w:pPr>
    </w:p>
    <w:p w:rsidR="00AF428E" w:rsidRPr="00A7777C" w:rsidRDefault="00AF428E" w:rsidP="000744AE">
      <w:pPr>
        <w:pStyle w:val="NormaleWeb"/>
        <w:spacing w:before="0" w:beforeAutospacing="0" w:after="0" w:afterAutospacing="0"/>
        <w:jc w:val="both"/>
        <w:rPr>
          <w:rStyle w:val="Collegamentoipertestuale"/>
          <w:rFonts w:asciiTheme="majorHAnsi" w:hAnsiTheme="majorHAnsi"/>
          <w:color w:val="auto"/>
          <w:sz w:val="22"/>
          <w:szCs w:val="22"/>
          <w:u w:val="none"/>
        </w:rPr>
      </w:pPr>
      <w:r w:rsidRPr="00A7777C">
        <w:rPr>
          <w:rStyle w:val="Collegamentoipertestuale"/>
          <w:rFonts w:asciiTheme="majorHAnsi" w:hAnsiTheme="majorHAnsi"/>
          <w:color w:val="auto"/>
          <w:sz w:val="22"/>
          <w:szCs w:val="22"/>
          <w:u w:val="none"/>
        </w:rPr>
        <w:t>Non verranno ammesse  all’istruttoria  e quindi escluse dal beneficio  le istanze presentate  oltre il termine   di scadenza di cui sopra  e/o in assenza   dei prescritti  requisiti fissati nel presente avviso</w:t>
      </w:r>
      <w:r w:rsidR="008D0AE4" w:rsidRPr="00A7777C">
        <w:rPr>
          <w:rStyle w:val="Collegamentoipertestuale"/>
          <w:rFonts w:asciiTheme="majorHAnsi" w:hAnsiTheme="majorHAnsi"/>
          <w:color w:val="auto"/>
          <w:sz w:val="22"/>
          <w:szCs w:val="22"/>
          <w:u w:val="none"/>
        </w:rPr>
        <w:t>,</w:t>
      </w:r>
      <w:r w:rsidRPr="00A7777C">
        <w:rPr>
          <w:rStyle w:val="Collegamentoipertestuale"/>
          <w:rFonts w:asciiTheme="majorHAnsi" w:hAnsiTheme="majorHAnsi"/>
          <w:color w:val="auto"/>
          <w:sz w:val="22"/>
          <w:szCs w:val="22"/>
          <w:u w:val="none"/>
        </w:rPr>
        <w:t xml:space="preserve"> incomplete e </w:t>
      </w:r>
      <w:r w:rsidR="00FB42B7" w:rsidRPr="00A7777C">
        <w:rPr>
          <w:rStyle w:val="Collegamentoipertestuale"/>
          <w:rFonts w:asciiTheme="majorHAnsi" w:hAnsiTheme="majorHAnsi"/>
          <w:color w:val="auto"/>
          <w:sz w:val="22"/>
          <w:szCs w:val="22"/>
          <w:u w:val="none"/>
        </w:rPr>
        <w:t>n</w:t>
      </w:r>
      <w:r w:rsidRPr="00A7777C">
        <w:rPr>
          <w:rStyle w:val="Collegamentoipertestuale"/>
          <w:rFonts w:asciiTheme="majorHAnsi" w:hAnsiTheme="majorHAnsi"/>
          <w:color w:val="auto"/>
          <w:sz w:val="22"/>
          <w:szCs w:val="22"/>
          <w:u w:val="none"/>
        </w:rPr>
        <w:t xml:space="preserve">on corredate   di tutta la documentazione </w:t>
      </w:r>
      <w:r w:rsidR="00011167" w:rsidRPr="00A7777C">
        <w:rPr>
          <w:rStyle w:val="Collegamentoipertestuale"/>
          <w:rFonts w:asciiTheme="majorHAnsi" w:hAnsiTheme="majorHAnsi"/>
          <w:color w:val="auto"/>
          <w:sz w:val="22"/>
          <w:szCs w:val="22"/>
          <w:u w:val="none"/>
        </w:rPr>
        <w:t xml:space="preserve"> richiesta.</w:t>
      </w:r>
    </w:p>
    <w:p w:rsidR="00AF428E" w:rsidRPr="00A7777C" w:rsidRDefault="00AF428E" w:rsidP="000744AE">
      <w:pPr>
        <w:pStyle w:val="NormaleWeb"/>
        <w:spacing w:before="0" w:beforeAutospacing="0" w:after="0" w:afterAutospacing="0"/>
        <w:jc w:val="both"/>
        <w:rPr>
          <w:rStyle w:val="Collegamentoipertestuale"/>
          <w:rFonts w:asciiTheme="majorHAnsi" w:hAnsiTheme="majorHAnsi"/>
          <w:color w:val="auto"/>
          <w:sz w:val="16"/>
          <w:szCs w:val="16"/>
          <w:u w:val="none"/>
        </w:rPr>
      </w:pPr>
    </w:p>
    <w:p w:rsidR="00AF428E" w:rsidRPr="00A7777C" w:rsidRDefault="00AF428E" w:rsidP="00AF428E">
      <w:pPr>
        <w:autoSpaceDE w:val="0"/>
        <w:autoSpaceDN w:val="0"/>
        <w:adjustRightInd w:val="0"/>
        <w:jc w:val="both"/>
        <w:rPr>
          <w:rFonts w:asciiTheme="majorHAnsi" w:hAnsiTheme="majorHAnsi"/>
          <w:sz w:val="22"/>
          <w:szCs w:val="22"/>
        </w:rPr>
      </w:pPr>
      <w:r w:rsidRPr="00A7777C">
        <w:rPr>
          <w:rFonts w:asciiTheme="majorHAnsi" w:hAnsiTheme="majorHAnsi"/>
          <w:sz w:val="22"/>
          <w:szCs w:val="22"/>
        </w:rPr>
        <w:t>L’Amministrazione Comunale provvede all’erogazione del contributo ai beneficiari</w:t>
      </w:r>
      <w:r w:rsidR="00925C5E" w:rsidRPr="00A7777C">
        <w:rPr>
          <w:rFonts w:asciiTheme="majorHAnsi" w:hAnsiTheme="majorHAnsi"/>
          <w:sz w:val="22"/>
          <w:szCs w:val="22"/>
        </w:rPr>
        <w:t xml:space="preserve"> </w:t>
      </w:r>
      <w:r w:rsidRPr="00A7777C">
        <w:rPr>
          <w:rFonts w:asciiTheme="majorHAnsi" w:hAnsiTheme="majorHAnsi"/>
          <w:sz w:val="22"/>
          <w:szCs w:val="22"/>
        </w:rPr>
        <w:t xml:space="preserve"> tramite accredito sul con</w:t>
      </w:r>
      <w:r w:rsidR="00925C5E" w:rsidRPr="00A7777C">
        <w:rPr>
          <w:rFonts w:asciiTheme="majorHAnsi" w:hAnsiTheme="majorHAnsi"/>
          <w:sz w:val="22"/>
          <w:szCs w:val="22"/>
        </w:rPr>
        <w:t xml:space="preserve">to corrente bancario o postale </w:t>
      </w:r>
      <w:r w:rsidRPr="00A7777C">
        <w:rPr>
          <w:rFonts w:asciiTheme="majorHAnsi" w:hAnsiTheme="majorHAnsi"/>
          <w:sz w:val="22"/>
          <w:szCs w:val="22"/>
        </w:rPr>
        <w:t xml:space="preserve"> </w:t>
      </w:r>
      <w:r w:rsidR="00FB42B7" w:rsidRPr="00A7777C">
        <w:rPr>
          <w:rFonts w:asciiTheme="majorHAnsi" w:hAnsiTheme="majorHAnsi"/>
          <w:sz w:val="22"/>
          <w:szCs w:val="22"/>
        </w:rPr>
        <w:t>indicato nella domanda o per cassa</w:t>
      </w:r>
      <w:r w:rsidR="00925C5E" w:rsidRPr="00A7777C">
        <w:rPr>
          <w:rFonts w:asciiTheme="majorHAnsi" w:hAnsiTheme="majorHAnsi"/>
          <w:sz w:val="22"/>
          <w:szCs w:val="22"/>
        </w:rPr>
        <w:t>.</w:t>
      </w:r>
    </w:p>
    <w:p w:rsidR="00AF428E" w:rsidRPr="00A7777C" w:rsidRDefault="00AF428E" w:rsidP="00AF428E">
      <w:pPr>
        <w:autoSpaceDE w:val="0"/>
        <w:autoSpaceDN w:val="0"/>
        <w:adjustRightInd w:val="0"/>
        <w:jc w:val="both"/>
        <w:rPr>
          <w:rFonts w:asciiTheme="majorHAnsi" w:hAnsiTheme="majorHAnsi"/>
          <w:sz w:val="16"/>
          <w:szCs w:val="16"/>
        </w:rPr>
      </w:pPr>
    </w:p>
    <w:p w:rsidR="006A6A1B" w:rsidRPr="00A7777C" w:rsidRDefault="006A6A1B" w:rsidP="006A6A1B">
      <w:pPr>
        <w:autoSpaceDE w:val="0"/>
        <w:autoSpaceDN w:val="0"/>
        <w:adjustRightInd w:val="0"/>
        <w:jc w:val="both"/>
        <w:rPr>
          <w:rFonts w:asciiTheme="majorHAnsi" w:hAnsiTheme="majorHAnsi"/>
          <w:sz w:val="22"/>
          <w:szCs w:val="22"/>
        </w:rPr>
      </w:pPr>
      <w:r w:rsidRPr="00A7777C">
        <w:rPr>
          <w:rFonts w:asciiTheme="majorHAnsi" w:hAnsiTheme="majorHAnsi"/>
          <w:b/>
          <w:bCs/>
          <w:sz w:val="22"/>
          <w:szCs w:val="22"/>
        </w:rPr>
        <w:t xml:space="preserve">INFORMATIVA IN MATERIA DI PROTEZIONE DEI DATI PERSONALI AI SENSI DEL REGOLAMENTO (UE) 2016/679 - CONTROLLI E SANZIONI - </w:t>
      </w:r>
      <w:r w:rsidRPr="00A7777C">
        <w:rPr>
          <w:rFonts w:asciiTheme="majorHAnsi" w:hAnsiTheme="majorHAnsi"/>
          <w:sz w:val="22"/>
          <w:szCs w:val="22"/>
        </w:rPr>
        <w:t>Il Comune è titolare del trattamento dei dati e si occupa di acquisire la domanda e procedere all’istruttoria. I dati che verranno dichiarati nelle proprie istanze acquisiscono il valore di autocertificazione ai sensi del DPR n.445/2000, per cui le dichiarazioni false e mendaci determinano l’automatica esclusione dal beneficio ed il deferimento all’Autorità Giudiziaria.</w:t>
      </w:r>
    </w:p>
    <w:p w:rsidR="006A6A1B" w:rsidRPr="00A7777C" w:rsidRDefault="006A6A1B" w:rsidP="006A6A1B">
      <w:pPr>
        <w:autoSpaceDE w:val="0"/>
        <w:autoSpaceDN w:val="0"/>
        <w:adjustRightInd w:val="0"/>
        <w:jc w:val="both"/>
        <w:rPr>
          <w:rFonts w:asciiTheme="majorHAnsi" w:hAnsiTheme="majorHAnsi"/>
          <w:sz w:val="22"/>
          <w:szCs w:val="22"/>
        </w:rPr>
      </w:pPr>
      <w:r w:rsidRPr="00A7777C">
        <w:rPr>
          <w:rFonts w:asciiTheme="majorHAnsi" w:hAnsiTheme="majorHAnsi"/>
          <w:sz w:val="22"/>
          <w:szCs w:val="22"/>
        </w:rPr>
        <w:t>Sono raccolti dal Comune</w:t>
      </w:r>
      <w:r w:rsidR="00925C5E" w:rsidRPr="00A7777C">
        <w:rPr>
          <w:rFonts w:asciiTheme="majorHAnsi" w:hAnsiTheme="majorHAnsi"/>
          <w:sz w:val="22"/>
          <w:szCs w:val="22"/>
        </w:rPr>
        <w:t xml:space="preserve"> </w:t>
      </w:r>
      <w:r w:rsidRPr="00A7777C">
        <w:rPr>
          <w:rFonts w:asciiTheme="majorHAnsi" w:hAnsiTheme="majorHAnsi"/>
          <w:sz w:val="22"/>
          <w:szCs w:val="22"/>
        </w:rPr>
        <w:t xml:space="preserve"> per essere utilizzati anche con strumenti informatici al solo fine di erogare i contributi economici previsti dal presente avviso. I dati possono essere comunicati al Ministero dell’Economia e delle Finanze e alla Guardia di Finanza per i controlli previsti.</w:t>
      </w:r>
    </w:p>
    <w:p w:rsidR="006A6A1B" w:rsidRPr="00A7777C" w:rsidRDefault="006A6A1B" w:rsidP="006A6A1B">
      <w:pPr>
        <w:autoSpaceDE w:val="0"/>
        <w:autoSpaceDN w:val="0"/>
        <w:adjustRightInd w:val="0"/>
        <w:jc w:val="both"/>
        <w:rPr>
          <w:rFonts w:asciiTheme="majorHAnsi" w:hAnsiTheme="majorHAnsi"/>
          <w:sz w:val="22"/>
          <w:szCs w:val="22"/>
        </w:rPr>
      </w:pPr>
      <w:r w:rsidRPr="00A7777C">
        <w:rPr>
          <w:rFonts w:asciiTheme="majorHAnsi" w:hAnsiTheme="majorHAnsi"/>
          <w:sz w:val="22"/>
          <w:szCs w:val="22"/>
        </w:rPr>
        <w:t>L’Amministrazione potrà verificare, anche successivamente, la veridicità delle dichiarazioni rese in sede di istanza provvedendo al recupero delle somme erogate ed alla denuncia all’Autorità Giudiziaria ai sensi dell’art. 76 del DPR 445/2000 in caso di false dichiarazioni.</w:t>
      </w:r>
    </w:p>
    <w:p w:rsidR="006A6A1B" w:rsidRPr="00A7777C" w:rsidRDefault="006A6A1B" w:rsidP="006A6A1B">
      <w:pPr>
        <w:pStyle w:val="NormaleWeb"/>
        <w:spacing w:before="0" w:beforeAutospacing="0" w:after="0" w:afterAutospacing="0"/>
        <w:jc w:val="both"/>
        <w:rPr>
          <w:rStyle w:val="Collegamentoipertestuale"/>
          <w:rFonts w:asciiTheme="majorHAnsi" w:hAnsiTheme="majorHAnsi"/>
          <w:color w:val="000000" w:themeColor="text1"/>
          <w:sz w:val="22"/>
          <w:szCs w:val="22"/>
          <w:u w:val="none"/>
        </w:rPr>
      </w:pPr>
    </w:p>
    <w:p w:rsidR="00CA51F6" w:rsidRPr="00A7777C" w:rsidRDefault="00CA51F6" w:rsidP="00CA51F6">
      <w:pPr>
        <w:autoSpaceDE w:val="0"/>
        <w:autoSpaceDN w:val="0"/>
        <w:adjustRightInd w:val="0"/>
        <w:jc w:val="both"/>
        <w:rPr>
          <w:rFonts w:asciiTheme="majorHAnsi" w:hAnsiTheme="majorHAnsi"/>
          <w:sz w:val="22"/>
          <w:szCs w:val="22"/>
        </w:rPr>
      </w:pPr>
      <w:r w:rsidRPr="00A7777C">
        <w:rPr>
          <w:rFonts w:asciiTheme="majorHAnsi" w:hAnsiTheme="majorHAnsi"/>
          <w:sz w:val="22"/>
          <w:szCs w:val="22"/>
        </w:rPr>
        <w:t>Per informazioni si potranno contattare i seguenti recapiti  telefonici – Servizi Sociali:  0775 2899</w:t>
      </w:r>
      <w:r w:rsidR="000500EF">
        <w:rPr>
          <w:rFonts w:asciiTheme="majorHAnsi" w:hAnsiTheme="majorHAnsi"/>
          <w:sz w:val="22"/>
          <w:szCs w:val="22"/>
        </w:rPr>
        <w:t>8</w:t>
      </w:r>
      <w:r w:rsidR="00812DE9" w:rsidRPr="00A7777C">
        <w:rPr>
          <w:rFonts w:asciiTheme="majorHAnsi" w:hAnsiTheme="majorHAnsi"/>
          <w:sz w:val="22"/>
          <w:szCs w:val="22"/>
        </w:rPr>
        <w:t>5</w:t>
      </w:r>
      <w:r w:rsidRPr="00A7777C">
        <w:rPr>
          <w:rFonts w:asciiTheme="majorHAnsi" w:hAnsiTheme="majorHAnsi"/>
          <w:sz w:val="22"/>
          <w:szCs w:val="22"/>
        </w:rPr>
        <w:t xml:space="preserve"> -2899</w:t>
      </w:r>
      <w:r w:rsidR="000500EF">
        <w:rPr>
          <w:rFonts w:asciiTheme="majorHAnsi" w:hAnsiTheme="majorHAnsi"/>
          <w:sz w:val="22"/>
          <w:szCs w:val="22"/>
        </w:rPr>
        <w:t>84</w:t>
      </w:r>
      <w:r w:rsidRPr="00A7777C">
        <w:rPr>
          <w:rFonts w:asciiTheme="majorHAnsi" w:hAnsiTheme="majorHAnsi"/>
          <w:sz w:val="22"/>
          <w:szCs w:val="22"/>
        </w:rPr>
        <w:t>-2899</w:t>
      </w:r>
      <w:r w:rsidR="000500EF">
        <w:rPr>
          <w:rFonts w:asciiTheme="majorHAnsi" w:hAnsiTheme="majorHAnsi"/>
          <w:sz w:val="22"/>
          <w:szCs w:val="22"/>
        </w:rPr>
        <w:t>91</w:t>
      </w:r>
      <w:r w:rsidRPr="00A7777C">
        <w:rPr>
          <w:rFonts w:asciiTheme="majorHAnsi" w:hAnsiTheme="majorHAnsi"/>
          <w:sz w:val="22"/>
          <w:szCs w:val="22"/>
        </w:rPr>
        <w:t>.</w:t>
      </w:r>
    </w:p>
    <w:p w:rsidR="00A7777C" w:rsidRDefault="00A7777C" w:rsidP="000744AE">
      <w:pPr>
        <w:pStyle w:val="NormaleWeb"/>
        <w:spacing w:before="0" w:beforeAutospacing="0" w:after="0" w:afterAutospacing="0"/>
        <w:jc w:val="both"/>
        <w:rPr>
          <w:rStyle w:val="Collegamentoipertestuale"/>
          <w:rFonts w:asciiTheme="majorHAnsi" w:hAnsiTheme="majorHAnsi"/>
          <w:color w:val="000000" w:themeColor="text1"/>
          <w:sz w:val="22"/>
          <w:szCs w:val="22"/>
          <w:u w:val="none"/>
        </w:rPr>
      </w:pPr>
    </w:p>
    <w:p w:rsidR="00AD1A98" w:rsidRPr="00A7777C" w:rsidRDefault="00480879" w:rsidP="000744AE">
      <w:pPr>
        <w:pStyle w:val="NormaleWeb"/>
        <w:spacing w:before="0" w:beforeAutospacing="0" w:after="0" w:afterAutospacing="0"/>
        <w:jc w:val="both"/>
        <w:rPr>
          <w:rStyle w:val="Collegamentoipertestuale"/>
          <w:rFonts w:asciiTheme="majorHAnsi" w:hAnsiTheme="majorHAnsi"/>
          <w:color w:val="000000" w:themeColor="text1"/>
          <w:sz w:val="22"/>
          <w:szCs w:val="22"/>
          <w:u w:val="none"/>
        </w:rPr>
      </w:pPr>
      <w:r w:rsidRPr="00A7777C">
        <w:rPr>
          <w:rStyle w:val="Collegamentoipertestuale"/>
          <w:rFonts w:asciiTheme="majorHAnsi" w:hAnsiTheme="majorHAnsi"/>
          <w:color w:val="000000" w:themeColor="text1"/>
          <w:sz w:val="22"/>
          <w:szCs w:val="22"/>
          <w:u w:val="none"/>
        </w:rPr>
        <w:t>M</w:t>
      </w:r>
      <w:r w:rsidR="009A031F" w:rsidRPr="00A7777C">
        <w:rPr>
          <w:rStyle w:val="Collegamentoipertestuale"/>
          <w:rFonts w:asciiTheme="majorHAnsi" w:hAnsiTheme="majorHAnsi"/>
          <w:color w:val="000000" w:themeColor="text1"/>
          <w:sz w:val="22"/>
          <w:szCs w:val="22"/>
          <w:u w:val="none"/>
        </w:rPr>
        <w:t xml:space="preserve">onte San Giovanni Campano </w:t>
      </w:r>
      <w:r w:rsidR="009F4C0C">
        <w:rPr>
          <w:rStyle w:val="Collegamentoipertestuale"/>
          <w:rFonts w:asciiTheme="majorHAnsi" w:hAnsiTheme="majorHAnsi"/>
          <w:color w:val="000000" w:themeColor="text1"/>
          <w:sz w:val="22"/>
          <w:szCs w:val="22"/>
          <w:u w:val="none"/>
        </w:rPr>
        <w:t xml:space="preserve"> </w:t>
      </w:r>
      <w:r w:rsidR="0017193B">
        <w:rPr>
          <w:rStyle w:val="Collegamentoipertestuale"/>
          <w:rFonts w:asciiTheme="majorHAnsi" w:hAnsiTheme="majorHAnsi"/>
          <w:color w:val="000000" w:themeColor="text1"/>
          <w:sz w:val="22"/>
          <w:szCs w:val="22"/>
          <w:u w:val="none"/>
        </w:rPr>
        <w:t>0</w:t>
      </w:r>
      <w:r w:rsidR="00327FFB">
        <w:rPr>
          <w:rStyle w:val="Collegamentoipertestuale"/>
          <w:rFonts w:asciiTheme="majorHAnsi" w:hAnsiTheme="majorHAnsi"/>
          <w:color w:val="000000" w:themeColor="text1"/>
          <w:sz w:val="22"/>
          <w:szCs w:val="22"/>
          <w:u w:val="none"/>
        </w:rPr>
        <w:t>4</w:t>
      </w:r>
      <w:bookmarkStart w:id="0" w:name="_GoBack"/>
      <w:bookmarkEnd w:id="0"/>
      <w:r w:rsidR="00C84B6F" w:rsidRPr="00A7777C">
        <w:rPr>
          <w:rStyle w:val="Collegamentoipertestuale"/>
          <w:rFonts w:asciiTheme="majorHAnsi" w:hAnsiTheme="majorHAnsi"/>
          <w:color w:val="000000" w:themeColor="text1"/>
          <w:sz w:val="22"/>
          <w:szCs w:val="22"/>
          <w:u w:val="none"/>
        </w:rPr>
        <w:t>/12/20</w:t>
      </w:r>
      <w:r w:rsidR="003162DB" w:rsidRPr="00A7777C">
        <w:rPr>
          <w:rStyle w:val="Collegamentoipertestuale"/>
          <w:rFonts w:asciiTheme="majorHAnsi" w:hAnsiTheme="majorHAnsi"/>
          <w:color w:val="000000" w:themeColor="text1"/>
          <w:sz w:val="22"/>
          <w:szCs w:val="22"/>
          <w:u w:val="none"/>
        </w:rPr>
        <w:t>2</w:t>
      </w:r>
      <w:r w:rsidR="0017193B">
        <w:rPr>
          <w:rStyle w:val="Collegamentoipertestuale"/>
          <w:rFonts w:asciiTheme="majorHAnsi" w:hAnsiTheme="majorHAnsi"/>
          <w:color w:val="000000" w:themeColor="text1"/>
          <w:sz w:val="22"/>
          <w:szCs w:val="22"/>
          <w:u w:val="none"/>
        </w:rPr>
        <w:t>5</w:t>
      </w:r>
      <w:r w:rsidR="00AD1A98" w:rsidRPr="00A7777C">
        <w:rPr>
          <w:rStyle w:val="Collegamentoipertestuale"/>
          <w:rFonts w:asciiTheme="majorHAnsi" w:hAnsiTheme="majorHAnsi"/>
          <w:color w:val="000000" w:themeColor="text1"/>
          <w:sz w:val="22"/>
          <w:szCs w:val="22"/>
          <w:u w:val="none"/>
        </w:rPr>
        <w:tab/>
      </w:r>
      <w:r w:rsidR="00AD1A98" w:rsidRPr="00A7777C">
        <w:rPr>
          <w:rStyle w:val="Collegamentoipertestuale"/>
          <w:rFonts w:asciiTheme="majorHAnsi" w:hAnsiTheme="majorHAnsi"/>
          <w:color w:val="000000" w:themeColor="text1"/>
          <w:sz w:val="22"/>
          <w:szCs w:val="22"/>
          <w:u w:val="none"/>
        </w:rPr>
        <w:tab/>
      </w:r>
      <w:r w:rsidR="00AD1A98" w:rsidRPr="00A7777C">
        <w:rPr>
          <w:rStyle w:val="Collegamentoipertestuale"/>
          <w:rFonts w:asciiTheme="majorHAnsi" w:hAnsiTheme="majorHAnsi"/>
          <w:color w:val="000000" w:themeColor="text1"/>
          <w:sz w:val="22"/>
          <w:szCs w:val="22"/>
          <w:u w:val="none"/>
        </w:rPr>
        <w:tab/>
      </w:r>
      <w:r w:rsidR="00AD1A98" w:rsidRPr="00A7777C">
        <w:rPr>
          <w:rStyle w:val="Collegamentoipertestuale"/>
          <w:rFonts w:asciiTheme="majorHAnsi" w:hAnsiTheme="majorHAnsi"/>
          <w:color w:val="000000" w:themeColor="text1"/>
          <w:sz w:val="22"/>
          <w:szCs w:val="22"/>
          <w:u w:val="none"/>
        </w:rPr>
        <w:tab/>
      </w:r>
      <w:r w:rsidR="00AD1A98" w:rsidRPr="00A7777C">
        <w:rPr>
          <w:rStyle w:val="Collegamentoipertestuale"/>
          <w:rFonts w:asciiTheme="majorHAnsi" w:hAnsiTheme="majorHAnsi"/>
          <w:color w:val="000000" w:themeColor="text1"/>
          <w:sz w:val="22"/>
          <w:szCs w:val="22"/>
          <w:u w:val="none"/>
        </w:rPr>
        <w:tab/>
      </w:r>
      <w:r w:rsidR="00AD1A98" w:rsidRPr="00A7777C">
        <w:rPr>
          <w:rStyle w:val="Collegamentoipertestuale"/>
          <w:rFonts w:asciiTheme="majorHAnsi" w:hAnsiTheme="majorHAnsi"/>
          <w:color w:val="000000" w:themeColor="text1"/>
          <w:sz w:val="22"/>
          <w:szCs w:val="22"/>
          <w:u w:val="none"/>
        </w:rPr>
        <w:tab/>
      </w:r>
    </w:p>
    <w:p w:rsidR="00AD1A98" w:rsidRPr="00A7777C" w:rsidRDefault="00AD1A98" w:rsidP="000744AE">
      <w:pPr>
        <w:pStyle w:val="NormaleWeb"/>
        <w:spacing w:before="0" w:beforeAutospacing="0" w:after="0" w:afterAutospacing="0"/>
        <w:jc w:val="both"/>
        <w:rPr>
          <w:rStyle w:val="Collegamentoipertestuale"/>
          <w:rFonts w:asciiTheme="majorHAnsi" w:hAnsiTheme="majorHAnsi"/>
          <w:color w:val="000000" w:themeColor="text1"/>
          <w:sz w:val="22"/>
          <w:szCs w:val="22"/>
          <w:u w:val="none"/>
        </w:rPr>
      </w:pPr>
      <w:r w:rsidRPr="00A7777C">
        <w:rPr>
          <w:rStyle w:val="Collegamentoipertestuale"/>
          <w:rFonts w:asciiTheme="majorHAnsi" w:hAnsiTheme="majorHAnsi"/>
          <w:color w:val="000000" w:themeColor="text1"/>
          <w:sz w:val="22"/>
          <w:szCs w:val="22"/>
          <w:u w:val="none"/>
        </w:rPr>
        <w:t xml:space="preserve">                                                                                                                                                              </w:t>
      </w:r>
      <w:r w:rsidR="00A7777C">
        <w:rPr>
          <w:rStyle w:val="Collegamentoipertestuale"/>
          <w:rFonts w:asciiTheme="majorHAnsi" w:hAnsiTheme="majorHAnsi"/>
          <w:color w:val="000000" w:themeColor="text1"/>
          <w:sz w:val="22"/>
          <w:szCs w:val="22"/>
          <w:u w:val="none"/>
        </w:rPr>
        <w:tab/>
      </w:r>
      <w:r w:rsidRPr="00A7777C">
        <w:rPr>
          <w:rStyle w:val="Collegamentoipertestuale"/>
          <w:rFonts w:asciiTheme="majorHAnsi" w:hAnsiTheme="majorHAnsi"/>
          <w:color w:val="000000" w:themeColor="text1"/>
          <w:sz w:val="22"/>
          <w:szCs w:val="22"/>
          <w:u w:val="none"/>
        </w:rPr>
        <w:t xml:space="preserve"> Il Responsabile del Servizio</w:t>
      </w:r>
    </w:p>
    <w:p w:rsidR="00AD1A98" w:rsidRPr="00A7777C" w:rsidRDefault="00AD1A98" w:rsidP="000744AE">
      <w:pPr>
        <w:pStyle w:val="NormaleWeb"/>
        <w:spacing w:before="0" w:beforeAutospacing="0" w:after="0" w:afterAutospacing="0"/>
        <w:jc w:val="both"/>
        <w:rPr>
          <w:rFonts w:asciiTheme="majorHAnsi" w:hAnsiTheme="majorHAnsi"/>
          <w:color w:val="000000" w:themeColor="text1"/>
          <w:sz w:val="22"/>
          <w:szCs w:val="22"/>
        </w:rPr>
      </w:pPr>
      <w:r w:rsidRPr="00A7777C">
        <w:rPr>
          <w:rStyle w:val="Collegamentoipertestuale"/>
          <w:rFonts w:asciiTheme="majorHAnsi" w:hAnsiTheme="majorHAnsi"/>
          <w:color w:val="000000" w:themeColor="text1"/>
          <w:sz w:val="22"/>
          <w:szCs w:val="22"/>
          <w:u w:val="none"/>
        </w:rPr>
        <w:tab/>
      </w:r>
      <w:r w:rsidRPr="00A7777C">
        <w:rPr>
          <w:rStyle w:val="Collegamentoipertestuale"/>
          <w:rFonts w:asciiTheme="majorHAnsi" w:hAnsiTheme="majorHAnsi"/>
          <w:color w:val="000000" w:themeColor="text1"/>
          <w:sz w:val="22"/>
          <w:szCs w:val="22"/>
          <w:u w:val="none"/>
        </w:rPr>
        <w:tab/>
      </w:r>
      <w:r w:rsidRPr="00A7777C">
        <w:rPr>
          <w:rStyle w:val="Collegamentoipertestuale"/>
          <w:rFonts w:asciiTheme="majorHAnsi" w:hAnsiTheme="majorHAnsi"/>
          <w:color w:val="000000" w:themeColor="text1"/>
          <w:sz w:val="22"/>
          <w:szCs w:val="22"/>
          <w:u w:val="none"/>
        </w:rPr>
        <w:tab/>
      </w:r>
      <w:r w:rsidRPr="00A7777C">
        <w:rPr>
          <w:rStyle w:val="Collegamentoipertestuale"/>
          <w:rFonts w:asciiTheme="majorHAnsi" w:hAnsiTheme="majorHAnsi"/>
          <w:color w:val="000000" w:themeColor="text1"/>
          <w:sz w:val="22"/>
          <w:szCs w:val="22"/>
          <w:u w:val="none"/>
        </w:rPr>
        <w:tab/>
      </w:r>
      <w:r w:rsidRPr="00A7777C">
        <w:rPr>
          <w:rStyle w:val="Collegamentoipertestuale"/>
          <w:rFonts w:asciiTheme="majorHAnsi" w:hAnsiTheme="majorHAnsi"/>
          <w:color w:val="000000" w:themeColor="text1"/>
          <w:sz w:val="22"/>
          <w:szCs w:val="22"/>
          <w:u w:val="none"/>
        </w:rPr>
        <w:tab/>
      </w:r>
      <w:r w:rsidRPr="00A7777C">
        <w:rPr>
          <w:rStyle w:val="Collegamentoipertestuale"/>
          <w:rFonts w:asciiTheme="majorHAnsi" w:hAnsiTheme="majorHAnsi"/>
          <w:color w:val="000000" w:themeColor="text1"/>
          <w:sz w:val="22"/>
          <w:szCs w:val="22"/>
          <w:u w:val="none"/>
        </w:rPr>
        <w:tab/>
      </w:r>
      <w:r w:rsidRPr="00A7777C">
        <w:rPr>
          <w:rStyle w:val="Collegamentoipertestuale"/>
          <w:rFonts w:asciiTheme="majorHAnsi" w:hAnsiTheme="majorHAnsi"/>
          <w:color w:val="000000" w:themeColor="text1"/>
          <w:sz w:val="22"/>
          <w:szCs w:val="22"/>
          <w:u w:val="none"/>
        </w:rPr>
        <w:tab/>
      </w:r>
      <w:r w:rsidRPr="00A7777C">
        <w:rPr>
          <w:rStyle w:val="Collegamentoipertestuale"/>
          <w:rFonts w:asciiTheme="majorHAnsi" w:hAnsiTheme="majorHAnsi"/>
          <w:color w:val="000000" w:themeColor="text1"/>
          <w:sz w:val="22"/>
          <w:szCs w:val="22"/>
          <w:u w:val="none"/>
        </w:rPr>
        <w:tab/>
      </w:r>
      <w:r w:rsidRPr="00A7777C">
        <w:rPr>
          <w:rStyle w:val="Collegamentoipertestuale"/>
          <w:rFonts w:asciiTheme="majorHAnsi" w:hAnsiTheme="majorHAnsi"/>
          <w:color w:val="000000" w:themeColor="text1"/>
          <w:sz w:val="22"/>
          <w:szCs w:val="22"/>
          <w:u w:val="none"/>
        </w:rPr>
        <w:tab/>
      </w:r>
      <w:r w:rsidRPr="00A7777C">
        <w:rPr>
          <w:rStyle w:val="Collegamentoipertestuale"/>
          <w:rFonts w:asciiTheme="majorHAnsi" w:hAnsiTheme="majorHAnsi"/>
          <w:color w:val="000000" w:themeColor="text1"/>
          <w:sz w:val="22"/>
          <w:szCs w:val="22"/>
          <w:u w:val="none"/>
        </w:rPr>
        <w:tab/>
      </w:r>
      <w:r w:rsidR="00812DE9" w:rsidRPr="00A7777C">
        <w:rPr>
          <w:rStyle w:val="Collegamentoipertestuale"/>
          <w:rFonts w:asciiTheme="majorHAnsi" w:hAnsiTheme="majorHAnsi"/>
          <w:color w:val="000000" w:themeColor="text1"/>
          <w:sz w:val="22"/>
          <w:szCs w:val="22"/>
          <w:u w:val="none"/>
        </w:rPr>
        <w:t xml:space="preserve">                      Dr. Ludovico Vona</w:t>
      </w:r>
    </w:p>
    <w:sectPr w:rsidR="00AD1A98" w:rsidRPr="00A7777C" w:rsidSect="00E167AB">
      <w:pgSz w:w="11907" w:h="16839" w:code="9"/>
      <w:pgMar w:top="568" w:right="720" w:bottom="426" w:left="720" w:header="720" w:footer="720"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13CA" w:rsidRDefault="001013CA">
      <w:r>
        <w:separator/>
      </w:r>
    </w:p>
  </w:endnote>
  <w:endnote w:type="continuationSeparator" w:id="0">
    <w:p w:rsidR="001013CA" w:rsidRDefault="001013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13CA" w:rsidRDefault="001013CA">
      <w:r>
        <w:separator/>
      </w:r>
    </w:p>
  </w:footnote>
  <w:footnote w:type="continuationSeparator" w:id="0">
    <w:p w:rsidR="001013CA" w:rsidRDefault="001013C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40400"/>
    <w:multiLevelType w:val="hybridMultilevel"/>
    <w:tmpl w:val="3018525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AAA51C3"/>
    <w:multiLevelType w:val="hybridMultilevel"/>
    <w:tmpl w:val="B6EE7F06"/>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 w15:restartNumberingAfterBreak="0">
    <w:nsid w:val="0B8063C3"/>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130E2DD9"/>
    <w:multiLevelType w:val="hybridMultilevel"/>
    <w:tmpl w:val="5424760A"/>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 w15:restartNumberingAfterBreak="0">
    <w:nsid w:val="154E1366"/>
    <w:multiLevelType w:val="hybridMultilevel"/>
    <w:tmpl w:val="907A116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AF01FC4"/>
    <w:multiLevelType w:val="singleLevel"/>
    <w:tmpl w:val="9D36AC72"/>
    <w:lvl w:ilvl="0">
      <w:start w:val="1"/>
      <w:numFmt w:val="bullet"/>
      <w:lvlText w:val=""/>
      <w:lvlJc w:val="left"/>
      <w:pPr>
        <w:tabs>
          <w:tab w:val="num" w:pos="360"/>
        </w:tabs>
        <w:ind w:left="360" w:hanging="360"/>
      </w:pPr>
      <w:rPr>
        <w:rFonts w:ascii="Monotype Sorts" w:hAnsi="Monotype Sorts" w:hint="default"/>
      </w:rPr>
    </w:lvl>
  </w:abstractNum>
  <w:abstractNum w:abstractNumId="6" w15:restartNumberingAfterBreak="0">
    <w:nsid w:val="1FCF7A02"/>
    <w:multiLevelType w:val="hybridMultilevel"/>
    <w:tmpl w:val="743C8494"/>
    <w:lvl w:ilvl="0" w:tplc="5C28E3AA">
      <w:start w:val="1"/>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17D01BE"/>
    <w:multiLevelType w:val="multilevel"/>
    <w:tmpl w:val="ED8A71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4E06D07"/>
    <w:multiLevelType w:val="singleLevel"/>
    <w:tmpl w:val="04100005"/>
    <w:lvl w:ilvl="0">
      <w:start w:val="1"/>
      <w:numFmt w:val="bullet"/>
      <w:lvlText w:val=""/>
      <w:lvlJc w:val="left"/>
      <w:pPr>
        <w:tabs>
          <w:tab w:val="num" w:pos="360"/>
        </w:tabs>
        <w:ind w:left="360" w:hanging="360"/>
      </w:pPr>
      <w:rPr>
        <w:rFonts w:ascii="Wingdings" w:hAnsi="Wingdings" w:hint="default"/>
      </w:rPr>
    </w:lvl>
  </w:abstractNum>
  <w:abstractNum w:abstractNumId="9" w15:restartNumberingAfterBreak="0">
    <w:nsid w:val="31DC0049"/>
    <w:multiLevelType w:val="hybridMultilevel"/>
    <w:tmpl w:val="B102274E"/>
    <w:lvl w:ilvl="0" w:tplc="DC24CE2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33DA61DD"/>
    <w:multiLevelType w:val="hybridMultilevel"/>
    <w:tmpl w:val="178E227C"/>
    <w:lvl w:ilvl="0" w:tplc="ECAAB4B6">
      <w:numFmt w:val="bullet"/>
      <w:lvlText w:val="-"/>
      <w:lvlJc w:val="left"/>
      <w:pPr>
        <w:ind w:left="720" w:hanging="360"/>
      </w:pPr>
      <w:rPr>
        <w:rFonts w:ascii="Times New Roman" w:eastAsia="Arial Unicode MS"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7D3561E"/>
    <w:multiLevelType w:val="multilevel"/>
    <w:tmpl w:val="F89C1D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8920043"/>
    <w:multiLevelType w:val="hybridMultilevel"/>
    <w:tmpl w:val="50EE4F68"/>
    <w:lvl w:ilvl="0" w:tplc="B6E88048">
      <w:start w:val="1"/>
      <w:numFmt w:val="decimal"/>
      <w:lvlText w:val="%1)"/>
      <w:lvlJc w:val="left"/>
      <w:pPr>
        <w:ind w:left="720" w:hanging="360"/>
      </w:pPr>
      <w:rPr>
        <w:rFonts w:ascii="Times New Roman" w:eastAsia="Times New Roman" w:hAnsi="Times New Roman" w:cs="Times New Roman"/>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EEB76F4"/>
    <w:multiLevelType w:val="hybridMultilevel"/>
    <w:tmpl w:val="F40AA91A"/>
    <w:lvl w:ilvl="0" w:tplc="60F4055C">
      <w:start w:val="2"/>
      <w:numFmt w:val="bullet"/>
      <w:lvlText w:val="-"/>
      <w:lvlJc w:val="left"/>
      <w:pPr>
        <w:ind w:left="1065" w:hanging="360"/>
      </w:pPr>
      <w:rPr>
        <w:rFonts w:ascii="Calibri" w:eastAsia="Times New Roman" w:hAnsi="Calibri" w:cs="Times New Roman" w:hint="default"/>
      </w:rPr>
    </w:lvl>
    <w:lvl w:ilvl="1" w:tplc="04100003" w:tentative="1">
      <w:start w:val="1"/>
      <w:numFmt w:val="bullet"/>
      <w:lvlText w:val="o"/>
      <w:lvlJc w:val="left"/>
      <w:pPr>
        <w:ind w:left="1785" w:hanging="360"/>
      </w:pPr>
      <w:rPr>
        <w:rFonts w:ascii="Courier New" w:hAnsi="Courier New" w:cs="Courier New" w:hint="default"/>
      </w:rPr>
    </w:lvl>
    <w:lvl w:ilvl="2" w:tplc="04100005" w:tentative="1">
      <w:start w:val="1"/>
      <w:numFmt w:val="bullet"/>
      <w:lvlText w:val=""/>
      <w:lvlJc w:val="left"/>
      <w:pPr>
        <w:ind w:left="2505" w:hanging="360"/>
      </w:pPr>
      <w:rPr>
        <w:rFonts w:ascii="Wingdings" w:hAnsi="Wingdings" w:hint="default"/>
      </w:rPr>
    </w:lvl>
    <w:lvl w:ilvl="3" w:tplc="04100001" w:tentative="1">
      <w:start w:val="1"/>
      <w:numFmt w:val="bullet"/>
      <w:lvlText w:val=""/>
      <w:lvlJc w:val="left"/>
      <w:pPr>
        <w:ind w:left="3225" w:hanging="360"/>
      </w:pPr>
      <w:rPr>
        <w:rFonts w:ascii="Symbol" w:hAnsi="Symbol" w:hint="default"/>
      </w:rPr>
    </w:lvl>
    <w:lvl w:ilvl="4" w:tplc="04100003" w:tentative="1">
      <w:start w:val="1"/>
      <w:numFmt w:val="bullet"/>
      <w:lvlText w:val="o"/>
      <w:lvlJc w:val="left"/>
      <w:pPr>
        <w:ind w:left="3945" w:hanging="360"/>
      </w:pPr>
      <w:rPr>
        <w:rFonts w:ascii="Courier New" w:hAnsi="Courier New" w:cs="Courier New" w:hint="default"/>
      </w:rPr>
    </w:lvl>
    <w:lvl w:ilvl="5" w:tplc="04100005" w:tentative="1">
      <w:start w:val="1"/>
      <w:numFmt w:val="bullet"/>
      <w:lvlText w:val=""/>
      <w:lvlJc w:val="left"/>
      <w:pPr>
        <w:ind w:left="4665" w:hanging="360"/>
      </w:pPr>
      <w:rPr>
        <w:rFonts w:ascii="Wingdings" w:hAnsi="Wingdings" w:hint="default"/>
      </w:rPr>
    </w:lvl>
    <w:lvl w:ilvl="6" w:tplc="04100001" w:tentative="1">
      <w:start w:val="1"/>
      <w:numFmt w:val="bullet"/>
      <w:lvlText w:val=""/>
      <w:lvlJc w:val="left"/>
      <w:pPr>
        <w:ind w:left="5385" w:hanging="360"/>
      </w:pPr>
      <w:rPr>
        <w:rFonts w:ascii="Symbol" w:hAnsi="Symbol" w:hint="default"/>
      </w:rPr>
    </w:lvl>
    <w:lvl w:ilvl="7" w:tplc="04100003" w:tentative="1">
      <w:start w:val="1"/>
      <w:numFmt w:val="bullet"/>
      <w:lvlText w:val="o"/>
      <w:lvlJc w:val="left"/>
      <w:pPr>
        <w:ind w:left="6105" w:hanging="360"/>
      </w:pPr>
      <w:rPr>
        <w:rFonts w:ascii="Courier New" w:hAnsi="Courier New" w:cs="Courier New" w:hint="default"/>
      </w:rPr>
    </w:lvl>
    <w:lvl w:ilvl="8" w:tplc="04100005" w:tentative="1">
      <w:start w:val="1"/>
      <w:numFmt w:val="bullet"/>
      <w:lvlText w:val=""/>
      <w:lvlJc w:val="left"/>
      <w:pPr>
        <w:ind w:left="6825" w:hanging="360"/>
      </w:pPr>
      <w:rPr>
        <w:rFonts w:ascii="Wingdings" w:hAnsi="Wingdings" w:hint="default"/>
      </w:rPr>
    </w:lvl>
  </w:abstractNum>
  <w:abstractNum w:abstractNumId="14" w15:restartNumberingAfterBreak="0">
    <w:nsid w:val="404E4346"/>
    <w:multiLevelType w:val="singleLevel"/>
    <w:tmpl w:val="9D36AC72"/>
    <w:lvl w:ilvl="0">
      <w:start w:val="1"/>
      <w:numFmt w:val="bullet"/>
      <w:lvlText w:val=""/>
      <w:lvlJc w:val="left"/>
      <w:pPr>
        <w:tabs>
          <w:tab w:val="num" w:pos="360"/>
        </w:tabs>
        <w:ind w:left="360" w:hanging="360"/>
      </w:pPr>
      <w:rPr>
        <w:rFonts w:ascii="Monotype Sorts" w:hAnsi="Monotype Sorts" w:hint="default"/>
      </w:rPr>
    </w:lvl>
  </w:abstractNum>
  <w:abstractNum w:abstractNumId="15" w15:restartNumberingAfterBreak="0">
    <w:nsid w:val="40AD706A"/>
    <w:multiLevelType w:val="hybridMultilevel"/>
    <w:tmpl w:val="9ECA4686"/>
    <w:lvl w:ilvl="0" w:tplc="0410000B">
      <w:start w:val="1"/>
      <w:numFmt w:val="bullet"/>
      <w:lvlText w:val=""/>
      <w:lvlJc w:val="left"/>
      <w:pPr>
        <w:ind w:left="1428" w:hanging="360"/>
      </w:pPr>
      <w:rPr>
        <w:rFonts w:ascii="Wingdings" w:hAnsi="Wingdings"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6" w15:restartNumberingAfterBreak="0">
    <w:nsid w:val="42EC213C"/>
    <w:multiLevelType w:val="singleLevel"/>
    <w:tmpl w:val="9BEC276A"/>
    <w:lvl w:ilvl="0">
      <w:numFmt w:val="bullet"/>
      <w:lvlText w:val="-"/>
      <w:lvlJc w:val="left"/>
      <w:pPr>
        <w:tabs>
          <w:tab w:val="num" w:pos="360"/>
        </w:tabs>
        <w:ind w:left="360" w:hanging="360"/>
      </w:pPr>
      <w:rPr>
        <w:rFonts w:hint="default"/>
      </w:rPr>
    </w:lvl>
  </w:abstractNum>
  <w:abstractNum w:abstractNumId="17" w15:restartNumberingAfterBreak="0">
    <w:nsid w:val="4A961E56"/>
    <w:multiLevelType w:val="hybridMultilevel"/>
    <w:tmpl w:val="11B8FE3E"/>
    <w:lvl w:ilvl="0" w:tplc="0410000B">
      <w:start w:val="1"/>
      <w:numFmt w:val="bullet"/>
      <w:lvlText w:val=""/>
      <w:lvlJc w:val="left"/>
      <w:pPr>
        <w:ind w:left="1353" w:hanging="360"/>
      </w:pPr>
      <w:rPr>
        <w:rFonts w:ascii="Wingdings" w:hAnsi="Wingdings" w:hint="default"/>
      </w:rPr>
    </w:lvl>
    <w:lvl w:ilvl="1" w:tplc="04100003" w:tentative="1">
      <w:start w:val="1"/>
      <w:numFmt w:val="bullet"/>
      <w:lvlText w:val="o"/>
      <w:lvlJc w:val="left"/>
      <w:pPr>
        <w:ind w:left="2073" w:hanging="360"/>
      </w:pPr>
      <w:rPr>
        <w:rFonts w:ascii="Courier New" w:hAnsi="Courier New" w:hint="default"/>
      </w:rPr>
    </w:lvl>
    <w:lvl w:ilvl="2" w:tplc="04100005" w:tentative="1">
      <w:start w:val="1"/>
      <w:numFmt w:val="bullet"/>
      <w:lvlText w:val=""/>
      <w:lvlJc w:val="left"/>
      <w:pPr>
        <w:ind w:left="2793" w:hanging="360"/>
      </w:pPr>
      <w:rPr>
        <w:rFonts w:ascii="Wingdings" w:hAnsi="Wingdings" w:hint="default"/>
      </w:rPr>
    </w:lvl>
    <w:lvl w:ilvl="3" w:tplc="04100001" w:tentative="1">
      <w:start w:val="1"/>
      <w:numFmt w:val="bullet"/>
      <w:lvlText w:val=""/>
      <w:lvlJc w:val="left"/>
      <w:pPr>
        <w:ind w:left="3513" w:hanging="360"/>
      </w:pPr>
      <w:rPr>
        <w:rFonts w:ascii="Symbol" w:hAnsi="Symbol" w:hint="default"/>
      </w:rPr>
    </w:lvl>
    <w:lvl w:ilvl="4" w:tplc="04100003" w:tentative="1">
      <w:start w:val="1"/>
      <w:numFmt w:val="bullet"/>
      <w:lvlText w:val="o"/>
      <w:lvlJc w:val="left"/>
      <w:pPr>
        <w:ind w:left="4233" w:hanging="360"/>
      </w:pPr>
      <w:rPr>
        <w:rFonts w:ascii="Courier New" w:hAnsi="Courier New" w:hint="default"/>
      </w:rPr>
    </w:lvl>
    <w:lvl w:ilvl="5" w:tplc="04100005" w:tentative="1">
      <w:start w:val="1"/>
      <w:numFmt w:val="bullet"/>
      <w:lvlText w:val=""/>
      <w:lvlJc w:val="left"/>
      <w:pPr>
        <w:ind w:left="4953" w:hanging="360"/>
      </w:pPr>
      <w:rPr>
        <w:rFonts w:ascii="Wingdings" w:hAnsi="Wingdings" w:hint="default"/>
      </w:rPr>
    </w:lvl>
    <w:lvl w:ilvl="6" w:tplc="04100001" w:tentative="1">
      <w:start w:val="1"/>
      <w:numFmt w:val="bullet"/>
      <w:lvlText w:val=""/>
      <w:lvlJc w:val="left"/>
      <w:pPr>
        <w:ind w:left="5673" w:hanging="360"/>
      </w:pPr>
      <w:rPr>
        <w:rFonts w:ascii="Symbol" w:hAnsi="Symbol" w:hint="default"/>
      </w:rPr>
    </w:lvl>
    <w:lvl w:ilvl="7" w:tplc="04100003" w:tentative="1">
      <w:start w:val="1"/>
      <w:numFmt w:val="bullet"/>
      <w:lvlText w:val="o"/>
      <w:lvlJc w:val="left"/>
      <w:pPr>
        <w:ind w:left="6393" w:hanging="360"/>
      </w:pPr>
      <w:rPr>
        <w:rFonts w:ascii="Courier New" w:hAnsi="Courier New" w:hint="default"/>
      </w:rPr>
    </w:lvl>
    <w:lvl w:ilvl="8" w:tplc="04100005" w:tentative="1">
      <w:start w:val="1"/>
      <w:numFmt w:val="bullet"/>
      <w:lvlText w:val=""/>
      <w:lvlJc w:val="left"/>
      <w:pPr>
        <w:ind w:left="7113" w:hanging="360"/>
      </w:pPr>
      <w:rPr>
        <w:rFonts w:ascii="Wingdings" w:hAnsi="Wingdings" w:hint="default"/>
      </w:rPr>
    </w:lvl>
  </w:abstractNum>
  <w:abstractNum w:abstractNumId="18" w15:restartNumberingAfterBreak="0">
    <w:nsid w:val="4F6810D7"/>
    <w:multiLevelType w:val="singleLevel"/>
    <w:tmpl w:val="9BEC276A"/>
    <w:lvl w:ilvl="0">
      <w:numFmt w:val="bullet"/>
      <w:lvlText w:val="-"/>
      <w:lvlJc w:val="left"/>
      <w:pPr>
        <w:tabs>
          <w:tab w:val="num" w:pos="360"/>
        </w:tabs>
        <w:ind w:left="360" w:hanging="360"/>
      </w:pPr>
      <w:rPr>
        <w:rFonts w:hint="default"/>
      </w:rPr>
    </w:lvl>
  </w:abstractNum>
  <w:abstractNum w:abstractNumId="19" w15:restartNumberingAfterBreak="0">
    <w:nsid w:val="5733003A"/>
    <w:multiLevelType w:val="singleLevel"/>
    <w:tmpl w:val="9D36AC72"/>
    <w:lvl w:ilvl="0">
      <w:start w:val="1"/>
      <w:numFmt w:val="bullet"/>
      <w:lvlText w:val=""/>
      <w:lvlJc w:val="left"/>
      <w:pPr>
        <w:tabs>
          <w:tab w:val="num" w:pos="360"/>
        </w:tabs>
        <w:ind w:left="360" w:hanging="360"/>
      </w:pPr>
      <w:rPr>
        <w:rFonts w:ascii="Monotype Sorts" w:hAnsi="Monotype Sorts" w:hint="default"/>
      </w:rPr>
    </w:lvl>
  </w:abstractNum>
  <w:abstractNum w:abstractNumId="20" w15:restartNumberingAfterBreak="0">
    <w:nsid w:val="5A3C0405"/>
    <w:multiLevelType w:val="hybridMultilevel"/>
    <w:tmpl w:val="3F3077D6"/>
    <w:lvl w:ilvl="0" w:tplc="04100011">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1" w15:restartNumberingAfterBreak="0">
    <w:nsid w:val="5BE76BBD"/>
    <w:multiLevelType w:val="multilevel"/>
    <w:tmpl w:val="18143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1234413"/>
    <w:multiLevelType w:val="singleLevel"/>
    <w:tmpl w:val="9BF6DBD8"/>
    <w:lvl w:ilvl="0">
      <w:start w:val="1"/>
      <w:numFmt w:val="bullet"/>
      <w:lvlText w:val="-"/>
      <w:lvlJc w:val="left"/>
      <w:pPr>
        <w:tabs>
          <w:tab w:val="num" w:pos="1789"/>
        </w:tabs>
        <w:ind w:left="1789" w:hanging="360"/>
      </w:pPr>
      <w:rPr>
        <w:rFonts w:hint="default"/>
      </w:rPr>
    </w:lvl>
  </w:abstractNum>
  <w:abstractNum w:abstractNumId="23" w15:restartNumberingAfterBreak="0">
    <w:nsid w:val="637245FB"/>
    <w:multiLevelType w:val="singleLevel"/>
    <w:tmpl w:val="9D36AC72"/>
    <w:lvl w:ilvl="0">
      <w:start w:val="1"/>
      <w:numFmt w:val="bullet"/>
      <w:lvlText w:val=""/>
      <w:lvlJc w:val="left"/>
      <w:pPr>
        <w:tabs>
          <w:tab w:val="num" w:pos="360"/>
        </w:tabs>
        <w:ind w:left="360" w:hanging="360"/>
      </w:pPr>
      <w:rPr>
        <w:rFonts w:ascii="Monotype Sorts" w:hAnsi="Monotype Sorts" w:hint="default"/>
      </w:rPr>
    </w:lvl>
  </w:abstractNum>
  <w:abstractNum w:abstractNumId="24" w15:restartNumberingAfterBreak="0">
    <w:nsid w:val="63B02CF8"/>
    <w:multiLevelType w:val="hybridMultilevel"/>
    <w:tmpl w:val="437EC936"/>
    <w:lvl w:ilvl="0" w:tplc="B6E88048">
      <w:start w:val="1"/>
      <w:numFmt w:val="decimal"/>
      <w:lvlText w:val="%1)"/>
      <w:lvlJc w:val="left"/>
      <w:pPr>
        <w:ind w:left="720" w:hanging="360"/>
      </w:pPr>
      <w:rPr>
        <w:rFonts w:ascii="Times New Roman" w:eastAsia="Times New Roman" w:hAnsi="Times New Roman" w:cs="Times New Roman"/>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65774E32"/>
    <w:multiLevelType w:val="hybridMultilevel"/>
    <w:tmpl w:val="86C83EBA"/>
    <w:lvl w:ilvl="0" w:tplc="BD700A24">
      <w:start w:val="141"/>
      <w:numFmt w:val="decimalZero"/>
      <w:lvlText w:val="%1"/>
      <w:lvlJc w:val="left"/>
      <w:pPr>
        <w:tabs>
          <w:tab w:val="num" w:pos="1200"/>
        </w:tabs>
        <w:ind w:left="1200" w:hanging="84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6" w15:restartNumberingAfterBreak="0">
    <w:nsid w:val="68C21810"/>
    <w:multiLevelType w:val="singleLevel"/>
    <w:tmpl w:val="0410000F"/>
    <w:lvl w:ilvl="0">
      <w:start w:val="1"/>
      <w:numFmt w:val="decimal"/>
      <w:lvlText w:val="%1."/>
      <w:lvlJc w:val="left"/>
      <w:pPr>
        <w:tabs>
          <w:tab w:val="num" w:pos="360"/>
        </w:tabs>
        <w:ind w:left="360" w:hanging="360"/>
      </w:pPr>
    </w:lvl>
  </w:abstractNum>
  <w:abstractNum w:abstractNumId="27" w15:restartNumberingAfterBreak="0">
    <w:nsid w:val="6C2750F5"/>
    <w:multiLevelType w:val="hybridMultilevel"/>
    <w:tmpl w:val="F3A0FA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8" w15:restartNumberingAfterBreak="0">
    <w:nsid w:val="6F8A61D5"/>
    <w:multiLevelType w:val="hybridMultilevel"/>
    <w:tmpl w:val="CF6CE0D4"/>
    <w:lvl w:ilvl="0" w:tplc="564C1166">
      <w:start w:val="1"/>
      <w:numFmt w:val="decimal"/>
      <w:lvlText w:val="%1)"/>
      <w:lvlJc w:val="left"/>
      <w:pPr>
        <w:ind w:left="1069" w:hanging="36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29" w15:restartNumberingAfterBreak="0">
    <w:nsid w:val="70CD3FAD"/>
    <w:multiLevelType w:val="hybridMultilevel"/>
    <w:tmpl w:val="A754C438"/>
    <w:lvl w:ilvl="0" w:tplc="2D884356">
      <w:start w:val="3100"/>
      <w:numFmt w:val="bullet"/>
      <w:lvlText w:val="-"/>
      <w:lvlJc w:val="left"/>
      <w:pPr>
        <w:ind w:left="1065" w:hanging="360"/>
      </w:pPr>
      <w:rPr>
        <w:rFonts w:ascii="Times New Roman" w:eastAsia="Times New Roman" w:hAnsi="Times New Roman" w:cs="Times New Roman" w:hint="default"/>
      </w:rPr>
    </w:lvl>
    <w:lvl w:ilvl="1" w:tplc="04100003" w:tentative="1">
      <w:start w:val="1"/>
      <w:numFmt w:val="bullet"/>
      <w:lvlText w:val="o"/>
      <w:lvlJc w:val="left"/>
      <w:pPr>
        <w:ind w:left="1785" w:hanging="360"/>
      </w:pPr>
      <w:rPr>
        <w:rFonts w:ascii="Courier New" w:hAnsi="Courier New" w:cs="Courier New" w:hint="default"/>
      </w:rPr>
    </w:lvl>
    <w:lvl w:ilvl="2" w:tplc="04100005" w:tentative="1">
      <w:start w:val="1"/>
      <w:numFmt w:val="bullet"/>
      <w:lvlText w:val=""/>
      <w:lvlJc w:val="left"/>
      <w:pPr>
        <w:ind w:left="2505" w:hanging="360"/>
      </w:pPr>
      <w:rPr>
        <w:rFonts w:ascii="Wingdings" w:hAnsi="Wingdings" w:hint="default"/>
      </w:rPr>
    </w:lvl>
    <w:lvl w:ilvl="3" w:tplc="04100001" w:tentative="1">
      <w:start w:val="1"/>
      <w:numFmt w:val="bullet"/>
      <w:lvlText w:val=""/>
      <w:lvlJc w:val="left"/>
      <w:pPr>
        <w:ind w:left="3225" w:hanging="360"/>
      </w:pPr>
      <w:rPr>
        <w:rFonts w:ascii="Symbol" w:hAnsi="Symbol" w:hint="default"/>
      </w:rPr>
    </w:lvl>
    <w:lvl w:ilvl="4" w:tplc="04100003" w:tentative="1">
      <w:start w:val="1"/>
      <w:numFmt w:val="bullet"/>
      <w:lvlText w:val="o"/>
      <w:lvlJc w:val="left"/>
      <w:pPr>
        <w:ind w:left="3945" w:hanging="360"/>
      </w:pPr>
      <w:rPr>
        <w:rFonts w:ascii="Courier New" w:hAnsi="Courier New" w:cs="Courier New" w:hint="default"/>
      </w:rPr>
    </w:lvl>
    <w:lvl w:ilvl="5" w:tplc="04100005" w:tentative="1">
      <w:start w:val="1"/>
      <w:numFmt w:val="bullet"/>
      <w:lvlText w:val=""/>
      <w:lvlJc w:val="left"/>
      <w:pPr>
        <w:ind w:left="4665" w:hanging="360"/>
      </w:pPr>
      <w:rPr>
        <w:rFonts w:ascii="Wingdings" w:hAnsi="Wingdings" w:hint="default"/>
      </w:rPr>
    </w:lvl>
    <w:lvl w:ilvl="6" w:tplc="04100001" w:tentative="1">
      <w:start w:val="1"/>
      <w:numFmt w:val="bullet"/>
      <w:lvlText w:val=""/>
      <w:lvlJc w:val="left"/>
      <w:pPr>
        <w:ind w:left="5385" w:hanging="360"/>
      </w:pPr>
      <w:rPr>
        <w:rFonts w:ascii="Symbol" w:hAnsi="Symbol" w:hint="default"/>
      </w:rPr>
    </w:lvl>
    <w:lvl w:ilvl="7" w:tplc="04100003" w:tentative="1">
      <w:start w:val="1"/>
      <w:numFmt w:val="bullet"/>
      <w:lvlText w:val="o"/>
      <w:lvlJc w:val="left"/>
      <w:pPr>
        <w:ind w:left="6105" w:hanging="360"/>
      </w:pPr>
      <w:rPr>
        <w:rFonts w:ascii="Courier New" w:hAnsi="Courier New" w:cs="Courier New" w:hint="default"/>
      </w:rPr>
    </w:lvl>
    <w:lvl w:ilvl="8" w:tplc="04100005" w:tentative="1">
      <w:start w:val="1"/>
      <w:numFmt w:val="bullet"/>
      <w:lvlText w:val=""/>
      <w:lvlJc w:val="left"/>
      <w:pPr>
        <w:ind w:left="6825" w:hanging="360"/>
      </w:pPr>
      <w:rPr>
        <w:rFonts w:ascii="Wingdings" w:hAnsi="Wingdings" w:hint="default"/>
      </w:rPr>
    </w:lvl>
  </w:abstractNum>
  <w:abstractNum w:abstractNumId="30" w15:restartNumberingAfterBreak="0">
    <w:nsid w:val="75200C1A"/>
    <w:multiLevelType w:val="hybridMultilevel"/>
    <w:tmpl w:val="8D9C2FC4"/>
    <w:lvl w:ilvl="0" w:tplc="BFE68A5C">
      <w:start w:val="1"/>
      <w:numFmt w:val="lowerLetter"/>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76E05294"/>
    <w:multiLevelType w:val="singleLevel"/>
    <w:tmpl w:val="04100005"/>
    <w:lvl w:ilvl="0">
      <w:start w:val="1"/>
      <w:numFmt w:val="bullet"/>
      <w:lvlText w:val=""/>
      <w:lvlJc w:val="left"/>
      <w:pPr>
        <w:tabs>
          <w:tab w:val="num" w:pos="360"/>
        </w:tabs>
        <w:ind w:left="360" w:hanging="360"/>
      </w:pPr>
      <w:rPr>
        <w:rFonts w:ascii="Wingdings" w:hAnsi="Wingdings" w:hint="default"/>
      </w:rPr>
    </w:lvl>
  </w:abstractNum>
  <w:num w:numId="1">
    <w:abstractNumId w:val="18"/>
  </w:num>
  <w:num w:numId="2">
    <w:abstractNumId w:val="16"/>
  </w:num>
  <w:num w:numId="3">
    <w:abstractNumId w:val="22"/>
  </w:num>
  <w:num w:numId="4">
    <w:abstractNumId w:val="8"/>
  </w:num>
  <w:num w:numId="5">
    <w:abstractNumId w:val="31"/>
  </w:num>
  <w:num w:numId="6">
    <w:abstractNumId w:val="14"/>
  </w:num>
  <w:num w:numId="7">
    <w:abstractNumId w:val="5"/>
  </w:num>
  <w:num w:numId="8">
    <w:abstractNumId w:val="19"/>
  </w:num>
  <w:num w:numId="9">
    <w:abstractNumId w:val="23"/>
  </w:num>
  <w:num w:numId="10">
    <w:abstractNumId w:val="26"/>
  </w:num>
  <w:num w:numId="11">
    <w:abstractNumId w:val="25"/>
  </w:num>
  <w:num w:numId="12">
    <w:abstractNumId w:val="29"/>
  </w:num>
  <w:num w:numId="13">
    <w:abstractNumId w:val="2"/>
  </w:num>
  <w:num w:numId="14">
    <w:abstractNumId w:val="28"/>
  </w:num>
  <w:num w:numId="15">
    <w:abstractNumId w:val="9"/>
  </w:num>
  <w:num w:numId="16">
    <w:abstractNumId w:val="13"/>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num>
  <w:num w:numId="19">
    <w:abstractNumId w:val="7"/>
  </w:num>
  <w:num w:numId="20">
    <w:abstractNumId w:val="20"/>
  </w:num>
  <w:num w:numId="21">
    <w:abstractNumId w:val="3"/>
  </w:num>
  <w:num w:numId="22">
    <w:abstractNumId w:val="30"/>
  </w:num>
  <w:num w:numId="23">
    <w:abstractNumId w:val="27"/>
  </w:num>
  <w:num w:numId="24">
    <w:abstractNumId w:val="1"/>
  </w:num>
  <w:num w:numId="25">
    <w:abstractNumId w:val="10"/>
  </w:num>
  <w:num w:numId="26">
    <w:abstractNumId w:val="11"/>
  </w:num>
  <w:num w:numId="27">
    <w:abstractNumId w:val="21"/>
  </w:num>
  <w:num w:numId="28">
    <w:abstractNumId w:val="12"/>
  </w:num>
  <w:num w:numId="29">
    <w:abstractNumId w:val="24"/>
  </w:num>
  <w:num w:numId="30">
    <w:abstractNumId w:val="6"/>
  </w:num>
  <w:num w:numId="31">
    <w:abstractNumId w:val="0"/>
  </w:num>
  <w:num w:numId="32">
    <w:abstractNumId w:val="17"/>
  </w:num>
  <w:num w:numId="33">
    <w:abstractNumId w:val="15"/>
  </w:num>
  <w:num w:numId="3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283"/>
  <w:displayHorizontalDrawingGridEvery w:val="0"/>
  <w:displayVerticalDrawingGridEvery w:val="0"/>
  <w:doNotUseMarginsForDrawingGridOrigin/>
  <w:noPunctuationKerning/>
  <w:characterSpacingControl w:val="doNotCompress"/>
  <w:hdrShapeDefaults>
    <o:shapedefaults v:ext="edit" spidmax="2049" fillcolor="#3cf" strokecolor="#009">
      <v:fill color="#3cf"/>
      <v:stroke color="#009" weight="1pt"/>
      <v:shadow on="t" color="#009" offset="7pt,-7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519A"/>
    <w:rsid w:val="00006F5C"/>
    <w:rsid w:val="00010715"/>
    <w:rsid w:val="00010FC2"/>
    <w:rsid w:val="00011167"/>
    <w:rsid w:val="0001142A"/>
    <w:rsid w:val="0001211F"/>
    <w:rsid w:val="0001394D"/>
    <w:rsid w:val="00023861"/>
    <w:rsid w:val="0002579D"/>
    <w:rsid w:val="000259B7"/>
    <w:rsid w:val="00030248"/>
    <w:rsid w:val="0004158E"/>
    <w:rsid w:val="00041F33"/>
    <w:rsid w:val="000500EF"/>
    <w:rsid w:val="00055AA9"/>
    <w:rsid w:val="000744AE"/>
    <w:rsid w:val="000762D6"/>
    <w:rsid w:val="0008240B"/>
    <w:rsid w:val="000824E7"/>
    <w:rsid w:val="000912B6"/>
    <w:rsid w:val="00093152"/>
    <w:rsid w:val="000934FA"/>
    <w:rsid w:val="000A1FF5"/>
    <w:rsid w:val="000A2BB5"/>
    <w:rsid w:val="000B1004"/>
    <w:rsid w:val="000B30D4"/>
    <w:rsid w:val="000D6B0B"/>
    <w:rsid w:val="000E14BA"/>
    <w:rsid w:val="000E2248"/>
    <w:rsid w:val="000F2C0B"/>
    <w:rsid w:val="000F3423"/>
    <w:rsid w:val="000F427E"/>
    <w:rsid w:val="000F5838"/>
    <w:rsid w:val="000F59A4"/>
    <w:rsid w:val="00100588"/>
    <w:rsid w:val="001013CA"/>
    <w:rsid w:val="001109B7"/>
    <w:rsid w:val="00112A1F"/>
    <w:rsid w:val="001132ED"/>
    <w:rsid w:val="00113C37"/>
    <w:rsid w:val="00117524"/>
    <w:rsid w:val="00134B94"/>
    <w:rsid w:val="00146AF0"/>
    <w:rsid w:val="00152D84"/>
    <w:rsid w:val="001625D6"/>
    <w:rsid w:val="0017193B"/>
    <w:rsid w:val="001719DF"/>
    <w:rsid w:val="00177052"/>
    <w:rsid w:val="00182FD3"/>
    <w:rsid w:val="00185FCE"/>
    <w:rsid w:val="0019283C"/>
    <w:rsid w:val="001B34F0"/>
    <w:rsid w:val="001B5857"/>
    <w:rsid w:val="001C4054"/>
    <w:rsid w:val="001D1E92"/>
    <w:rsid w:val="001D6D5B"/>
    <w:rsid w:val="001E703D"/>
    <w:rsid w:val="001F1E5B"/>
    <w:rsid w:val="0020091A"/>
    <w:rsid w:val="002040D9"/>
    <w:rsid w:val="00205FC5"/>
    <w:rsid w:val="00217000"/>
    <w:rsid w:val="00222FAD"/>
    <w:rsid w:val="002265EF"/>
    <w:rsid w:val="00231EC5"/>
    <w:rsid w:val="002341AA"/>
    <w:rsid w:val="00236EE5"/>
    <w:rsid w:val="00243CD9"/>
    <w:rsid w:val="0025496D"/>
    <w:rsid w:val="00257618"/>
    <w:rsid w:val="00257BFE"/>
    <w:rsid w:val="002668C9"/>
    <w:rsid w:val="00271FD8"/>
    <w:rsid w:val="00275631"/>
    <w:rsid w:val="002838FB"/>
    <w:rsid w:val="00291064"/>
    <w:rsid w:val="0029279C"/>
    <w:rsid w:val="002958D0"/>
    <w:rsid w:val="002A6BE0"/>
    <w:rsid w:val="002A7A15"/>
    <w:rsid w:val="002B3ABD"/>
    <w:rsid w:val="002C097D"/>
    <w:rsid w:val="002C1E88"/>
    <w:rsid w:val="002C48EA"/>
    <w:rsid w:val="002D0589"/>
    <w:rsid w:val="002E14FF"/>
    <w:rsid w:val="002E4F63"/>
    <w:rsid w:val="003017FA"/>
    <w:rsid w:val="00315E89"/>
    <w:rsid w:val="003162DB"/>
    <w:rsid w:val="00327ED7"/>
    <w:rsid w:val="00327FFB"/>
    <w:rsid w:val="00336350"/>
    <w:rsid w:val="00345DED"/>
    <w:rsid w:val="0035267B"/>
    <w:rsid w:val="00361A52"/>
    <w:rsid w:val="00366879"/>
    <w:rsid w:val="003726BC"/>
    <w:rsid w:val="003727AF"/>
    <w:rsid w:val="0038356B"/>
    <w:rsid w:val="003949F3"/>
    <w:rsid w:val="003960FE"/>
    <w:rsid w:val="003A02D1"/>
    <w:rsid w:val="003A3799"/>
    <w:rsid w:val="003A3F9C"/>
    <w:rsid w:val="003B1178"/>
    <w:rsid w:val="003B33DD"/>
    <w:rsid w:val="003C0A19"/>
    <w:rsid w:val="003C5044"/>
    <w:rsid w:val="003D322F"/>
    <w:rsid w:val="003D49D7"/>
    <w:rsid w:val="003D5FF4"/>
    <w:rsid w:val="003E2699"/>
    <w:rsid w:val="003F218B"/>
    <w:rsid w:val="004232E1"/>
    <w:rsid w:val="004266CA"/>
    <w:rsid w:val="0043211E"/>
    <w:rsid w:val="00432CAC"/>
    <w:rsid w:val="004368C8"/>
    <w:rsid w:val="00446223"/>
    <w:rsid w:val="00460886"/>
    <w:rsid w:val="00462687"/>
    <w:rsid w:val="0046587E"/>
    <w:rsid w:val="004706F0"/>
    <w:rsid w:val="00473ACD"/>
    <w:rsid w:val="00480879"/>
    <w:rsid w:val="00486FA4"/>
    <w:rsid w:val="00487737"/>
    <w:rsid w:val="00491340"/>
    <w:rsid w:val="0049519A"/>
    <w:rsid w:val="004C5BA1"/>
    <w:rsid w:val="004C6FD2"/>
    <w:rsid w:val="004E6FB2"/>
    <w:rsid w:val="004E77AB"/>
    <w:rsid w:val="004F72FD"/>
    <w:rsid w:val="00500A66"/>
    <w:rsid w:val="00504278"/>
    <w:rsid w:val="00506AEA"/>
    <w:rsid w:val="00513D5D"/>
    <w:rsid w:val="0052443A"/>
    <w:rsid w:val="00526CC2"/>
    <w:rsid w:val="005316B5"/>
    <w:rsid w:val="005331AF"/>
    <w:rsid w:val="005412A7"/>
    <w:rsid w:val="0054447A"/>
    <w:rsid w:val="005453DC"/>
    <w:rsid w:val="00555F99"/>
    <w:rsid w:val="005578C2"/>
    <w:rsid w:val="00566986"/>
    <w:rsid w:val="005771E3"/>
    <w:rsid w:val="0058742A"/>
    <w:rsid w:val="00592BBA"/>
    <w:rsid w:val="005A1476"/>
    <w:rsid w:val="005A3853"/>
    <w:rsid w:val="005A4E64"/>
    <w:rsid w:val="005C3ABD"/>
    <w:rsid w:val="005F055A"/>
    <w:rsid w:val="00606933"/>
    <w:rsid w:val="00617BD4"/>
    <w:rsid w:val="00622B7C"/>
    <w:rsid w:val="00633265"/>
    <w:rsid w:val="006443E4"/>
    <w:rsid w:val="006450F6"/>
    <w:rsid w:val="006511D9"/>
    <w:rsid w:val="0065344C"/>
    <w:rsid w:val="00662E5E"/>
    <w:rsid w:val="0068292C"/>
    <w:rsid w:val="0069080A"/>
    <w:rsid w:val="006A6A1B"/>
    <w:rsid w:val="006B18BC"/>
    <w:rsid w:val="006C293D"/>
    <w:rsid w:val="006D11A0"/>
    <w:rsid w:val="006D337A"/>
    <w:rsid w:val="006D6F7A"/>
    <w:rsid w:val="006E0392"/>
    <w:rsid w:val="006F5A0E"/>
    <w:rsid w:val="00706B3F"/>
    <w:rsid w:val="00753089"/>
    <w:rsid w:val="0075506E"/>
    <w:rsid w:val="0076291B"/>
    <w:rsid w:val="0077541C"/>
    <w:rsid w:val="007865DD"/>
    <w:rsid w:val="007914F1"/>
    <w:rsid w:val="007A7790"/>
    <w:rsid w:val="007B74FC"/>
    <w:rsid w:val="007B7B49"/>
    <w:rsid w:val="007C41D1"/>
    <w:rsid w:val="007D39D5"/>
    <w:rsid w:val="007D6431"/>
    <w:rsid w:val="007D6CCC"/>
    <w:rsid w:val="007F1E5D"/>
    <w:rsid w:val="007F56E8"/>
    <w:rsid w:val="007F5EEF"/>
    <w:rsid w:val="007F773E"/>
    <w:rsid w:val="008000B2"/>
    <w:rsid w:val="00803DFE"/>
    <w:rsid w:val="00812DE9"/>
    <w:rsid w:val="008151FC"/>
    <w:rsid w:val="008404A4"/>
    <w:rsid w:val="00863400"/>
    <w:rsid w:val="00871249"/>
    <w:rsid w:val="00886948"/>
    <w:rsid w:val="008A1A97"/>
    <w:rsid w:val="008A50CD"/>
    <w:rsid w:val="008A5EF4"/>
    <w:rsid w:val="008A723C"/>
    <w:rsid w:val="008B4E98"/>
    <w:rsid w:val="008C7434"/>
    <w:rsid w:val="008D0AE4"/>
    <w:rsid w:val="008D1F19"/>
    <w:rsid w:val="008E1738"/>
    <w:rsid w:val="008E3E45"/>
    <w:rsid w:val="0092196B"/>
    <w:rsid w:val="00925C5E"/>
    <w:rsid w:val="00936367"/>
    <w:rsid w:val="00936C8F"/>
    <w:rsid w:val="00937625"/>
    <w:rsid w:val="00942ACA"/>
    <w:rsid w:val="00943672"/>
    <w:rsid w:val="00946284"/>
    <w:rsid w:val="00962653"/>
    <w:rsid w:val="00971F65"/>
    <w:rsid w:val="009808DD"/>
    <w:rsid w:val="00983D59"/>
    <w:rsid w:val="00985CB9"/>
    <w:rsid w:val="00986F7D"/>
    <w:rsid w:val="009871C3"/>
    <w:rsid w:val="00990981"/>
    <w:rsid w:val="009A031F"/>
    <w:rsid w:val="009C5E4B"/>
    <w:rsid w:val="009D7089"/>
    <w:rsid w:val="009E076B"/>
    <w:rsid w:val="009E1036"/>
    <w:rsid w:val="009E22FD"/>
    <w:rsid w:val="009E7E4A"/>
    <w:rsid w:val="009F24A5"/>
    <w:rsid w:val="009F4C0C"/>
    <w:rsid w:val="009F58FF"/>
    <w:rsid w:val="00A123BB"/>
    <w:rsid w:val="00A146AA"/>
    <w:rsid w:val="00A30C68"/>
    <w:rsid w:val="00A32E89"/>
    <w:rsid w:val="00A36AA4"/>
    <w:rsid w:val="00A42476"/>
    <w:rsid w:val="00A4393E"/>
    <w:rsid w:val="00A475AF"/>
    <w:rsid w:val="00A5341A"/>
    <w:rsid w:val="00A6461A"/>
    <w:rsid w:val="00A64930"/>
    <w:rsid w:val="00A70623"/>
    <w:rsid w:val="00A735F1"/>
    <w:rsid w:val="00A769D4"/>
    <w:rsid w:val="00A7777C"/>
    <w:rsid w:val="00A8299C"/>
    <w:rsid w:val="00A94A8A"/>
    <w:rsid w:val="00AA1A0B"/>
    <w:rsid w:val="00AA3CC4"/>
    <w:rsid w:val="00AB2A76"/>
    <w:rsid w:val="00AB5140"/>
    <w:rsid w:val="00AC06D2"/>
    <w:rsid w:val="00AC7D04"/>
    <w:rsid w:val="00AD1A98"/>
    <w:rsid w:val="00AD3698"/>
    <w:rsid w:val="00AD7E1C"/>
    <w:rsid w:val="00AE79BE"/>
    <w:rsid w:val="00AF428E"/>
    <w:rsid w:val="00AF42D2"/>
    <w:rsid w:val="00AF7AC9"/>
    <w:rsid w:val="00B02FCF"/>
    <w:rsid w:val="00B07CC9"/>
    <w:rsid w:val="00B123C4"/>
    <w:rsid w:val="00B2194C"/>
    <w:rsid w:val="00B22829"/>
    <w:rsid w:val="00B26EB7"/>
    <w:rsid w:val="00B337D6"/>
    <w:rsid w:val="00B3721B"/>
    <w:rsid w:val="00B447E4"/>
    <w:rsid w:val="00B55A01"/>
    <w:rsid w:val="00B57EE0"/>
    <w:rsid w:val="00B65B16"/>
    <w:rsid w:val="00B90975"/>
    <w:rsid w:val="00BA4C7D"/>
    <w:rsid w:val="00BB26C6"/>
    <w:rsid w:val="00BD4C8F"/>
    <w:rsid w:val="00BE0398"/>
    <w:rsid w:val="00BE6926"/>
    <w:rsid w:val="00C057A5"/>
    <w:rsid w:val="00C14277"/>
    <w:rsid w:val="00C219A6"/>
    <w:rsid w:val="00C24F27"/>
    <w:rsid w:val="00C313EF"/>
    <w:rsid w:val="00C31F8E"/>
    <w:rsid w:val="00C35973"/>
    <w:rsid w:val="00C376A5"/>
    <w:rsid w:val="00C4207B"/>
    <w:rsid w:val="00C51F3E"/>
    <w:rsid w:val="00C54A9D"/>
    <w:rsid w:val="00C63E4B"/>
    <w:rsid w:val="00C655ED"/>
    <w:rsid w:val="00C65E65"/>
    <w:rsid w:val="00C70A90"/>
    <w:rsid w:val="00C71807"/>
    <w:rsid w:val="00C71C9C"/>
    <w:rsid w:val="00C8362A"/>
    <w:rsid w:val="00C8478A"/>
    <w:rsid w:val="00C84B6F"/>
    <w:rsid w:val="00C873EF"/>
    <w:rsid w:val="00CA4478"/>
    <w:rsid w:val="00CA51F6"/>
    <w:rsid w:val="00CB43EC"/>
    <w:rsid w:val="00CB51EB"/>
    <w:rsid w:val="00CC6C6F"/>
    <w:rsid w:val="00CD0B46"/>
    <w:rsid w:val="00CD20D5"/>
    <w:rsid w:val="00CD3BD6"/>
    <w:rsid w:val="00CF56CD"/>
    <w:rsid w:val="00D04035"/>
    <w:rsid w:val="00D154FE"/>
    <w:rsid w:val="00D1584F"/>
    <w:rsid w:val="00D21486"/>
    <w:rsid w:val="00D42A15"/>
    <w:rsid w:val="00D42DC1"/>
    <w:rsid w:val="00D50202"/>
    <w:rsid w:val="00D5504F"/>
    <w:rsid w:val="00D80DF1"/>
    <w:rsid w:val="00D8222B"/>
    <w:rsid w:val="00DB368D"/>
    <w:rsid w:val="00DB6EC8"/>
    <w:rsid w:val="00DC1E74"/>
    <w:rsid w:val="00DF57B5"/>
    <w:rsid w:val="00E04670"/>
    <w:rsid w:val="00E1483E"/>
    <w:rsid w:val="00E1562C"/>
    <w:rsid w:val="00E167AB"/>
    <w:rsid w:val="00E20189"/>
    <w:rsid w:val="00E348DD"/>
    <w:rsid w:val="00E441B8"/>
    <w:rsid w:val="00E46E6C"/>
    <w:rsid w:val="00E55EFB"/>
    <w:rsid w:val="00E636EB"/>
    <w:rsid w:val="00E75782"/>
    <w:rsid w:val="00E759AF"/>
    <w:rsid w:val="00E76B36"/>
    <w:rsid w:val="00E84D8F"/>
    <w:rsid w:val="00E866FF"/>
    <w:rsid w:val="00EA3534"/>
    <w:rsid w:val="00EA49F3"/>
    <w:rsid w:val="00EB3C83"/>
    <w:rsid w:val="00ED5E1A"/>
    <w:rsid w:val="00EE1AE7"/>
    <w:rsid w:val="00EE1E72"/>
    <w:rsid w:val="00EE330E"/>
    <w:rsid w:val="00EE7064"/>
    <w:rsid w:val="00EF0DF5"/>
    <w:rsid w:val="00EF10F1"/>
    <w:rsid w:val="00EF3D8D"/>
    <w:rsid w:val="00F00061"/>
    <w:rsid w:val="00F15349"/>
    <w:rsid w:val="00F22B2B"/>
    <w:rsid w:val="00F23120"/>
    <w:rsid w:val="00F2368B"/>
    <w:rsid w:val="00F31549"/>
    <w:rsid w:val="00F3205E"/>
    <w:rsid w:val="00F37B09"/>
    <w:rsid w:val="00F6157E"/>
    <w:rsid w:val="00F7500B"/>
    <w:rsid w:val="00F82913"/>
    <w:rsid w:val="00F94CDF"/>
    <w:rsid w:val="00FA320F"/>
    <w:rsid w:val="00FB0767"/>
    <w:rsid w:val="00FB093A"/>
    <w:rsid w:val="00FB1212"/>
    <w:rsid w:val="00FB1875"/>
    <w:rsid w:val="00FB42B7"/>
    <w:rsid w:val="00FB6898"/>
    <w:rsid w:val="00FC0006"/>
    <w:rsid w:val="00FD6360"/>
    <w:rsid w:val="00FD6846"/>
    <w:rsid w:val="00FE3688"/>
    <w:rsid w:val="00FE4399"/>
    <w:rsid w:val="00FE4C5F"/>
    <w:rsid w:val="00FF2C0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3cf" strokecolor="#009">
      <v:fill color="#3cf"/>
      <v:stroke color="#009" weight="1pt"/>
      <v:shadow on="t" color="#009" offset="7pt,-7pt"/>
    </o:shapedefaults>
    <o:shapelayout v:ext="edit">
      <o:idmap v:ext="edit" data="1"/>
    </o:shapelayout>
  </w:shapeDefaults>
  <w:decimalSymbol w:val=","/>
  <w:listSeparator w:val=";"/>
  <w15:docId w15:val="{E4F490B1-C13C-4499-831A-D770945116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qFormat/>
    <w:pPr>
      <w:keepNext/>
      <w:ind w:firstLine="1134"/>
      <w:outlineLvl w:val="0"/>
    </w:pPr>
    <w:rPr>
      <w:b/>
      <w:sz w:val="36"/>
    </w:rPr>
  </w:style>
  <w:style w:type="paragraph" w:styleId="Titolo2">
    <w:name w:val="heading 2"/>
    <w:basedOn w:val="Normale"/>
    <w:next w:val="Normale"/>
    <w:qFormat/>
    <w:pPr>
      <w:keepNext/>
      <w:ind w:firstLine="1134"/>
      <w:outlineLvl w:val="1"/>
    </w:pPr>
    <w:rPr>
      <w:sz w:val="28"/>
    </w:rPr>
  </w:style>
  <w:style w:type="paragraph" w:styleId="Titolo3">
    <w:name w:val="heading 3"/>
    <w:basedOn w:val="Normale"/>
    <w:next w:val="Normale"/>
    <w:qFormat/>
    <w:pPr>
      <w:keepNext/>
      <w:jc w:val="center"/>
      <w:outlineLvl w:val="2"/>
    </w:pPr>
    <w:rPr>
      <w:b/>
      <w:sz w:val="32"/>
    </w:rPr>
  </w:style>
  <w:style w:type="paragraph" w:styleId="Titolo4">
    <w:name w:val="heading 4"/>
    <w:basedOn w:val="Normale"/>
    <w:next w:val="Normale"/>
    <w:qFormat/>
    <w:pPr>
      <w:keepNext/>
      <w:ind w:firstLine="6096"/>
      <w:outlineLvl w:val="3"/>
    </w:pPr>
    <w:rPr>
      <w:sz w:val="24"/>
    </w:rPr>
  </w:style>
  <w:style w:type="paragraph" w:styleId="Titolo5">
    <w:name w:val="heading 5"/>
    <w:basedOn w:val="Normale"/>
    <w:next w:val="Normale"/>
    <w:qFormat/>
    <w:pPr>
      <w:keepNext/>
      <w:ind w:firstLine="6804"/>
      <w:outlineLvl w:val="4"/>
    </w:pPr>
    <w:rPr>
      <w:sz w:val="24"/>
    </w:rPr>
  </w:style>
  <w:style w:type="paragraph" w:styleId="Titolo6">
    <w:name w:val="heading 6"/>
    <w:basedOn w:val="Normale"/>
    <w:next w:val="Normale"/>
    <w:qFormat/>
    <w:pPr>
      <w:keepNext/>
      <w:ind w:firstLine="6804"/>
      <w:outlineLvl w:val="5"/>
    </w:pPr>
    <w:rPr>
      <w:b/>
      <w:sz w:val="24"/>
      <w:u w:val="single"/>
    </w:rPr>
  </w:style>
  <w:style w:type="paragraph" w:styleId="Titolo7">
    <w:name w:val="heading 7"/>
    <w:basedOn w:val="Normale"/>
    <w:next w:val="Normale"/>
    <w:qFormat/>
    <w:pPr>
      <w:keepNext/>
      <w:ind w:firstLine="6096"/>
      <w:outlineLvl w:val="6"/>
    </w:pPr>
    <w:rPr>
      <w:b/>
      <w:sz w:val="24"/>
    </w:rPr>
  </w:style>
  <w:style w:type="paragraph" w:styleId="Titolo8">
    <w:name w:val="heading 8"/>
    <w:basedOn w:val="Normale"/>
    <w:next w:val="Normale"/>
    <w:qFormat/>
    <w:pPr>
      <w:keepNext/>
      <w:ind w:firstLine="6237"/>
      <w:outlineLvl w:val="7"/>
    </w:pPr>
    <w:rPr>
      <w:b/>
      <w:sz w:val="24"/>
    </w:rPr>
  </w:style>
  <w:style w:type="paragraph" w:styleId="Titolo9">
    <w:name w:val="heading 9"/>
    <w:basedOn w:val="Normale"/>
    <w:next w:val="Normale"/>
    <w:qFormat/>
    <w:pPr>
      <w:keepNext/>
      <w:ind w:firstLine="7797"/>
      <w:outlineLvl w:val="8"/>
    </w:pPr>
    <w:rPr>
      <w:b/>
      <w:sz w:val="24"/>
      <w:u w:val="singl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pPr>
      <w:tabs>
        <w:tab w:val="center" w:pos="4819"/>
        <w:tab w:val="right" w:pos="9638"/>
      </w:tabs>
    </w:pPr>
  </w:style>
  <w:style w:type="paragraph" w:styleId="Pidipagina">
    <w:name w:val="footer"/>
    <w:basedOn w:val="Normale"/>
    <w:pPr>
      <w:tabs>
        <w:tab w:val="center" w:pos="4819"/>
        <w:tab w:val="right" w:pos="9638"/>
      </w:tabs>
    </w:pPr>
  </w:style>
  <w:style w:type="paragraph" w:styleId="Rientrocorpodeltesto">
    <w:name w:val="Body Text Indent"/>
    <w:basedOn w:val="Normale"/>
    <w:link w:val="RientrocorpodeltestoCarattere"/>
    <w:pPr>
      <w:ind w:firstLine="1134"/>
    </w:pPr>
    <w:rPr>
      <w:sz w:val="22"/>
    </w:rPr>
  </w:style>
  <w:style w:type="paragraph" w:styleId="Rientrocorpodeltesto2">
    <w:name w:val="Body Text Indent 2"/>
    <w:basedOn w:val="Normale"/>
    <w:pPr>
      <w:ind w:left="284" w:firstLine="283"/>
    </w:pPr>
    <w:rPr>
      <w:sz w:val="24"/>
    </w:rPr>
  </w:style>
  <w:style w:type="paragraph" w:styleId="Rientrocorpodeltesto3">
    <w:name w:val="Body Text Indent 3"/>
    <w:basedOn w:val="Normale"/>
    <w:pPr>
      <w:ind w:firstLine="709"/>
    </w:pPr>
    <w:rPr>
      <w:sz w:val="24"/>
    </w:rPr>
  </w:style>
  <w:style w:type="paragraph" w:styleId="Testofumetto">
    <w:name w:val="Balloon Text"/>
    <w:basedOn w:val="Normale"/>
    <w:semiHidden/>
    <w:rsid w:val="00A769D4"/>
    <w:rPr>
      <w:rFonts w:ascii="Tahoma" w:hAnsi="Tahoma" w:cs="Tahoma"/>
      <w:sz w:val="16"/>
      <w:szCs w:val="16"/>
    </w:rPr>
  </w:style>
  <w:style w:type="paragraph" w:styleId="Corpodeltesto2">
    <w:name w:val="Body Text 2"/>
    <w:basedOn w:val="Normale"/>
    <w:link w:val="Corpodeltesto2Carattere"/>
    <w:rsid w:val="00EE330E"/>
    <w:pPr>
      <w:spacing w:after="120" w:line="480" w:lineRule="auto"/>
    </w:pPr>
  </w:style>
  <w:style w:type="character" w:customStyle="1" w:styleId="Corpodeltesto2Carattere">
    <w:name w:val="Corpo del testo 2 Carattere"/>
    <w:basedOn w:val="Carpredefinitoparagrafo"/>
    <w:link w:val="Corpodeltesto2"/>
    <w:rsid w:val="00EE330E"/>
  </w:style>
  <w:style w:type="paragraph" w:styleId="NormaleWeb">
    <w:name w:val="Normal (Web)"/>
    <w:basedOn w:val="Normale"/>
    <w:uiPriority w:val="99"/>
    <w:unhideWhenUsed/>
    <w:rsid w:val="008A723C"/>
    <w:pPr>
      <w:spacing w:before="100" w:beforeAutospacing="1" w:after="100" w:afterAutospacing="1"/>
    </w:pPr>
    <w:rPr>
      <w:sz w:val="24"/>
      <w:szCs w:val="24"/>
    </w:rPr>
  </w:style>
  <w:style w:type="table" w:styleId="Grigliatabella">
    <w:name w:val="Table Grid"/>
    <w:basedOn w:val="Tabellanormale"/>
    <w:uiPriority w:val="59"/>
    <w:rsid w:val="00E636E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6D6F7A"/>
    <w:pPr>
      <w:ind w:left="720"/>
      <w:contextualSpacing/>
    </w:pPr>
  </w:style>
  <w:style w:type="character" w:styleId="Collegamentoipertestuale">
    <w:name w:val="Hyperlink"/>
    <w:basedOn w:val="Carpredefinitoparagrafo"/>
    <w:rsid w:val="00010715"/>
    <w:rPr>
      <w:color w:val="0000FF" w:themeColor="hyperlink"/>
      <w:u w:val="single"/>
    </w:rPr>
  </w:style>
  <w:style w:type="paragraph" w:styleId="Corpodeltesto3">
    <w:name w:val="Body Text 3"/>
    <w:basedOn w:val="Normale"/>
    <w:link w:val="Corpodeltesto3Carattere"/>
    <w:rsid w:val="00506AEA"/>
    <w:pPr>
      <w:spacing w:after="120"/>
    </w:pPr>
    <w:rPr>
      <w:sz w:val="16"/>
      <w:szCs w:val="16"/>
    </w:rPr>
  </w:style>
  <w:style w:type="character" w:customStyle="1" w:styleId="Corpodeltesto3Carattere">
    <w:name w:val="Corpo del testo 3 Carattere"/>
    <w:basedOn w:val="Carpredefinitoparagrafo"/>
    <w:link w:val="Corpodeltesto3"/>
    <w:rsid w:val="00506AEA"/>
    <w:rPr>
      <w:sz w:val="16"/>
      <w:szCs w:val="16"/>
    </w:rPr>
  </w:style>
  <w:style w:type="character" w:styleId="CitazioneHTML">
    <w:name w:val="HTML Cite"/>
    <w:basedOn w:val="Carpredefinitoparagrafo"/>
    <w:uiPriority w:val="99"/>
    <w:unhideWhenUsed/>
    <w:rsid w:val="00AA3CC4"/>
    <w:rPr>
      <w:i/>
      <w:iCs/>
    </w:rPr>
  </w:style>
  <w:style w:type="character" w:customStyle="1" w:styleId="RientrocorpodeltestoCarattere">
    <w:name w:val="Rientro corpo del testo Carattere"/>
    <w:link w:val="Rientrocorpodeltesto"/>
    <w:rsid w:val="00DB6EC8"/>
    <w:rPr>
      <w:sz w:val="22"/>
    </w:rPr>
  </w:style>
  <w:style w:type="character" w:styleId="Enfasigrassetto">
    <w:name w:val="Strong"/>
    <w:basedOn w:val="Carpredefinitoparagrafo"/>
    <w:uiPriority w:val="22"/>
    <w:qFormat/>
    <w:rsid w:val="009F24A5"/>
    <w:rPr>
      <w:b/>
      <w:bCs/>
    </w:rPr>
  </w:style>
  <w:style w:type="character" w:customStyle="1" w:styleId="tags-links">
    <w:name w:val="tags-links"/>
    <w:basedOn w:val="Carpredefinitoparagrafo"/>
    <w:rsid w:val="009F24A5"/>
  </w:style>
  <w:style w:type="paragraph" w:customStyle="1" w:styleId="Default">
    <w:name w:val="Default"/>
    <w:rsid w:val="008A5EF4"/>
    <w:pPr>
      <w:autoSpaceDE w:val="0"/>
      <w:autoSpaceDN w:val="0"/>
      <w:adjustRightInd w:val="0"/>
    </w:pPr>
    <w:rPr>
      <w:rFonts w:ascii="Calibri" w:hAnsi="Calibri" w:cs="Calibri"/>
      <w:color w:val="000000"/>
      <w:sz w:val="24"/>
      <w:szCs w:val="24"/>
    </w:rPr>
  </w:style>
  <w:style w:type="paragraph" w:customStyle="1" w:styleId="rtf1ListParagraph">
    <w:name w:val="rtf1 List Paragraph"/>
    <w:basedOn w:val="Normale"/>
    <w:uiPriority w:val="34"/>
    <w:qFormat/>
    <w:rsid w:val="0054447A"/>
    <w:pPr>
      <w:ind w:left="720"/>
      <w:contextualSpacing/>
    </w:pPr>
  </w:style>
  <w:style w:type="paragraph" w:customStyle="1" w:styleId="rtf1Default">
    <w:name w:val="rtf1 Default"/>
    <w:rsid w:val="0054447A"/>
    <w:pPr>
      <w:autoSpaceDE w:val="0"/>
      <w:autoSpaceDN w:val="0"/>
      <w:adjustRightInd w:val="0"/>
    </w:pPr>
    <w:rPr>
      <w:rFonts w:ascii="Calibri" w:hAnsi="Calibri" w:cs="Calibri"/>
      <w:color w:val="000000"/>
      <w:sz w:val="24"/>
      <w:szCs w:val="24"/>
    </w:rPr>
  </w:style>
  <w:style w:type="paragraph" w:styleId="Corpotesto">
    <w:name w:val="Body Text"/>
    <w:basedOn w:val="Normale"/>
    <w:link w:val="CorpotestoCarattere"/>
    <w:unhideWhenUsed/>
    <w:rsid w:val="00FD6846"/>
    <w:pPr>
      <w:spacing w:after="120"/>
    </w:pPr>
  </w:style>
  <w:style w:type="character" w:customStyle="1" w:styleId="CorpotestoCarattere">
    <w:name w:val="Corpo testo Carattere"/>
    <w:basedOn w:val="Carpredefinitoparagrafo"/>
    <w:link w:val="Corpotesto"/>
    <w:rsid w:val="00FD68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821926">
      <w:bodyDiv w:val="1"/>
      <w:marLeft w:val="0"/>
      <w:marRight w:val="0"/>
      <w:marTop w:val="0"/>
      <w:marBottom w:val="0"/>
      <w:divBdr>
        <w:top w:val="none" w:sz="0" w:space="0" w:color="auto"/>
        <w:left w:val="none" w:sz="0" w:space="0" w:color="auto"/>
        <w:bottom w:val="none" w:sz="0" w:space="0" w:color="auto"/>
        <w:right w:val="none" w:sz="0" w:space="0" w:color="auto"/>
      </w:divBdr>
    </w:div>
    <w:div w:id="144443588">
      <w:bodyDiv w:val="1"/>
      <w:marLeft w:val="0"/>
      <w:marRight w:val="0"/>
      <w:marTop w:val="0"/>
      <w:marBottom w:val="0"/>
      <w:divBdr>
        <w:top w:val="none" w:sz="0" w:space="0" w:color="auto"/>
        <w:left w:val="none" w:sz="0" w:space="0" w:color="auto"/>
        <w:bottom w:val="none" w:sz="0" w:space="0" w:color="auto"/>
        <w:right w:val="none" w:sz="0" w:space="0" w:color="auto"/>
      </w:divBdr>
      <w:divsChild>
        <w:div w:id="1714842748">
          <w:marLeft w:val="45"/>
          <w:marRight w:val="45"/>
          <w:marTop w:val="0"/>
          <w:marBottom w:val="0"/>
          <w:divBdr>
            <w:top w:val="none" w:sz="0" w:space="0" w:color="auto"/>
            <w:left w:val="none" w:sz="0" w:space="0" w:color="auto"/>
            <w:bottom w:val="none" w:sz="0" w:space="0" w:color="auto"/>
            <w:right w:val="none" w:sz="0" w:space="0" w:color="auto"/>
          </w:divBdr>
          <w:divsChild>
            <w:div w:id="450823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2137477">
      <w:bodyDiv w:val="1"/>
      <w:marLeft w:val="0"/>
      <w:marRight w:val="0"/>
      <w:marTop w:val="0"/>
      <w:marBottom w:val="0"/>
      <w:divBdr>
        <w:top w:val="none" w:sz="0" w:space="0" w:color="auto"/>
        <w:left w:val="none" w:sz="0" w:space="0" w:color="auto"/>
        <w:bottom w:val="none" w:sz="0" w:space="0" w:color="auto"/>
        <w:right w:val="none" w:sz="0" w:space="0" w:color="auto"/>
      </w:divBdr>
    </w:div>
    <w:div w:id="573128620">
      <w:bodyDiv w:val="1"/>
      <w:marLeft w:val="0"/>
      <w:marRight w:val="0"/>
      <w:marTop w:val="0"/>
      <w:marBottom w:val="0"/>
      <w:divBdr>
        <w:top w:val="none" w:sz="0" w:space="0" w:color="auto"/>
        <w:left w:val="none" w:sz="0" w:space="0" w:color="auto"/>
        <w:bottom w:val="none" w:sz="0" w:space="0" w:color="auto"/>
        <w:right w:val="none" w:sz="0" w:space="0" w:color="auto"/>
      </w:divBdr>
    </w:div>
    <w:div w:id="759908776">
      <w:bodyDiv w:val="1"/>
      <w:marLeft w:val="0"/>
      <w:marRight w:val="0"/>
      <w:marTop w:val="0"/>
      <w:marBottom w:val="0"/>
      <w:divBdr>
        <w:top w:val="none" w:sz="0" w:space="0" w:color="auto"/>
        <w:left w:val="none" w:sz="0" w:space="0" w:color="auto"/>
        <w:bottom w:val="none" w:sz="0" w:space="0" w:color="auto"/>
        <w:right w:val="none" w:sz="0" w:space="0" w:color="auto"/>
      </w:divBdr>
    </w:div>
    <w:div w:id="763182997">
      <w:bodyDiv w:val="1"/>
      <w:marLeft w:val="0"/>
      <w:marRight w:val="0"/>
      <w:marTop w:val="0"/>
      <w:marBottom w:val="0"/>
      <w:divBdr>
        <w:top w:val="none" w:sz="0" w:space="0" w:color="auto"/>
        <w:left w:val="none" w:sz="0" w:space="0" w:color="auto"/>
        <w:bottom w:val="none" w:sz="0" w:space="0" w:color="auto"/>
        <w:right w:val="none" w:sz="0" w:space="0" w:color="auto"/>
      </w:divBdr>
      <w:divsChild>
        <w:div w:id="1712463742">
          <w:marLeft w:val="0"/>
          <w:marRight w:val="0"/>
          <w:marTop w:val="0"/>
          <w:marBottom w:val="600"/>
          <w:divBdr>
            <w:top w:val="none" w:sz="0" w:space="0" w:color="auto"/>
            <w:left w:val="none" w:sz="0" w:space="0" w:color="auto"/>
            <w:bottom w:val="none" w:sz="0" w:space="0" w:color="auto"/>
            <w:right w:val="none" w:sz="0" w:space="0" w:color="auto"/>
          </w:divBdr>
          <w:divsChild>
            <w:div w:id="287470295">
              <w:marLeft w:val="0"/>
              <w:marRight w:val="0"/>
              <w:marTop w:val="0"/>
              <w:marBottom w:val="0"/>
              <w:divBdr>
                <w:top w:val="none" w:sz="0" w:space="0" w:color="auto"/>
                <w:left w:val="none" w:sz="0" w:space="0" w:color="auto"/>
                <w:bottom w:val="none" w:sz="0" w:space="0" w:color="auto"/>
                <w:right w:val="none" w:sz="0" w:space="0" w:color="auto"/>
              </w:divBdr>
            </w:div>
            <w:div w:id="1123767518">
              <w:marLeft w:val="0"/>
              <w:marRight w:val="0"/>
              <w:marTop w:val="0"/>
              <w:marBottom w:val="0"/>
              <w:divBdr>
                <w:top w:val="none" w:sz="0" w:space="0" w:color="auto"/>
                <w:left w:val="none" w:sz="0" w:space="0" w:color="auto"/>
                <w:bottom w:val="none" w:sz="0" w:space="0" w:color="auto"/>
                <w:right w:val="none" w:sz="0" w:space="0" w:color="auto"/>
              </w:divBdr>
            </w:div>
            <w:div w:id="1975520513">
              <w:marLeft w:val="0"/>
              <w:marRight w:val="0"/>
              <w:marTop w:val="0"/>
              <w:marBottom w:val="0"/>
              <w:divBdr>
                <w:top w:val="none" w:sz="0" w:space="0" w:color="auto"/>
                <w:left w:val="none" w:sz="0" w:space="0" w:color="auto"/>
                <w:bottom w:val="none" w:sz="0" w:space="0" w:color="auto"/>
                <w:right w:val="none" w:sz="0" w:space="0" w:color="auto"/>
              </w:divBdr>
            </w:div>
          </w:divsChild>
        </w:div>
        <w:div w:id="2051150230">
          <w:marLeft w:val="0"/>
          <w:marRight w:val="0"/>
          <w:marTop w:val="0"/>
          <w:marBottom w:val="0"/>
          <w:divBdr>
            <w:top w:val="none" w:sz="0" w:space="0" w:color="auto"/>
            <w:left w:val="none" w:sz="0" w:space="0" w:color="auto"/>
            <w:bottom w:val="none" w:sz="0" w:space="0" w:color="auto"/>
            <w:right w:val="none" w:sz="0" w:space="0" w:color="auto"/>
          </w:divBdr>
        </w:div>
        <w:div w:id="1065033877">
          <w:marLeft w:val="0"/>
          <w:marRight w:val="0"/>
          <w:marTop w:val="0"/>
          <w:marBottom w:val="0"/>
          <w:divBdr>
            <w:top w:val="none" w:sz="0" w:space="0" w:color="auto"/>
            <w:left w:val="none" w:sz="0" w:space="0" w:color="auto"/>
            <w:bottom w:val="none" w:sz="0" w:space="0" w:color="auto"/>
            <w:right w:val="none" w:sz="0" w:space="0" w:color="auto"/>
          </w:divBdr>
        </w:div>
        <w:div w:id="2054957498">
          <w:marLeft w:val="0"/>
          <w:marRight w:val="0"/>
          <w:marTop w:val="0"/>
          <w:marBottom w:val="0"/>
          <w:divBdr>
            <w:top w:val="none" w:sz="0" w:space="0" w:color="auto"/>
            <w:left w:val="none" w:sz="0" w:space="0" w:color="auto"/>
            <w:bottom w:val="none" w:sz="0" w:space="0" w:color="auto"/>
            <w:right w:val="none" w:sz="0" w:space="0" w:color="auto"/>
          </w:divBdr>
        </w:div>
        <w:div w:id="544373263">
          <w:marLeft w:val="0"/>
          <w:marRight w:val="0"/>
          <w:marTop w:val="0"/>
          <w:marBottom w:val="0"/>
          <w:divBdr>
            <w:top w:val="none" w:sz="0" w:space="0" w:color="auto"/>
            <w:left w:val="none" w:sz="0" w:space="0" w:color="auto"/>
            <w:bottom w:val="none" w:sz="0" w:space="0" w:color="auto"/>
            <w:right w:val="none" w:sz="0" w:space="0" w:color="auto"/>
          </w:divBdr>
          <w:divsChild>
            <w:div w:id="79836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4364500">
      <w:bodyDiv w:val="1"/>
      <w:marLeft w:val="0"/>
      <w:marRight w:val="0"/>
      <w:marTop w:val="0"/>
      <w:marBottom w:val="0"/>
      <w:divBdr>
        <w:top w:val="none" w:sz="0" w:space="0" w:color="auto"/>
        <w:left w:val="none" w:sz="0" w:space="0" w:color="auto"/>
        <w:bottom w:val="none" w:sz="0" w:space="0" w:color="auto"/>
        <w:right w:val="none" w:sz="0" w:space="0" w:color="auto"/>
      </w:divBdr>
    </w:div>
    <w:div w:id="1436943969">
      <w:bodyDiv w:val="1"/>
      <w:marLeft w:val="0"/>
      <w:marRight w:val="0"/>
      <w:marTop w:val="0"/>
      <w:marBottom w:val="0"/>
      <w:divBdr>
        <w:top w:val="none" w:sz="0" w:space="0" w:color="auto"/>
        <w:left w:val="none" w:sz="0" w:space="0" w:color="auto"/>
        <w:bottom w:val="none" w:sz="0" w:space="0" w:color="auto"/>
        <w:right w:val="none" w:sz="0" w:space="0" w:color="auto"/>
      </w:divBdr>
    </w:div>
    <w:div w:id="2001150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munemsgc@virgilio.i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protocollo.msgc@pec.ancitel.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omune.montesangiovannicampanofr.it" TargetMode="External"/><Relationship Id="rId5" Type="http://schemas.openxmlformats.org/officeDocument/2006/relationships/footnotes" Target="footnotes.xml"/><Relationship Id="rId10" Type="http://schemas.openxmlformats.org/officeDocument/2006/relationships/hyperlink" Target="mailto:&#8211;protocollo.msgc@pec.ancitel.it" TargetMode="External"/><Relationship Id="rId4" Type="http://schemas.openxmlformats.org/officeDocument/2006/relationships/webSettings" Target="webSettings.xml"/><Relationship Id="rId9" Type="http://schemas.openxmlformats.org/officeDocument/2006/relationships/hyperlink" Target="mailto:servizisociali.msgc@pec.ancitel.it"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2</Pages>
  <Words>1182</Words>
  <Characters>6744</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7911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sanatroni mario</dc:creator>
  <cp:lastModifiedBy>info@effegisurl.it</cp:lastModifiedBy>
  <cp:revision>6</cp:revision>
  <cp:lastPrinted>2025-12-02T11:01:00Z</cp:lastPrinted>
  <dcterms:created xsi:type="dcterms:W3CDTF">2025-11-27T08:22:00Z</dcterms:created>
  <dcterms:modified xsi:type="dcterms:W3CDTF">2025-12-04T10:17:00Z</dcterms:modified>
</cp:coreProperties>
</file>